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BC8" w:rsidRPr="00635BC8" w:rsidRDefault="00635BC8" w:rsidP="00635BC8">
      <w:pPr>
        <w:spacing w:after="0" w:line="240" w:lineRule="auto"/>
        <w:ind w:right="-284"/>
        <w:jc w:val="center"/>
        <w:rPr>
          <w:rFonts w:ascii="Times New Roman" w:eastAsia="Calibri" w:hAnsi="Times New Roman" w:cs="Times New Roman"/>
          <w:b/>
          <w:color w:val="F79646" w:themeColor="accent6"/>
        </w:rPr>
      </w:pPr>
    </w:p>
    <w:p w:rsidR="005075BC" w:rsidRPr="009D3F47" w:rsidRDefault="00635BC8" w:rsidP="00635BC8">
      <w:pPr>
        <w:spacing w:after="0" w:line="240" w:lineRule="auto"/>
        <w:ind w:right="-284"/>
        <w:jc w:val="center"/>
        <w:rPr>
          <w:rFonts w:ascii="Times New Roman" w:eastAsia="Calibri" w:hAnsi="Times New Roman" w:cs="Times New Roman"/>
          <w:b/>
          <w:color w:val="F79646" w:themeColor="accent6"/>
          <w:sz w:val="28"/>
        </w:rPr>
      </w:pPr>
      <w:r w:rsidRPr="009D3F47">
        <w:rPr>
          <w:rFonts w:ascii="Times New Roman" w:eastAsia="Calibri" w:hAnsi="Times New Roman" w:cs="Times New Roman"/>
          <w:b/>
          <w:color w:val="F79646" w:themeColor="accent6"/>
          <w:sz w:val="28"/>
        </w:rPr>
        <w:t xml:space="preserve">Новые документы в линейке систем по охране труда, промышленной и пожарной безопасности за </w:t>
      </w:r>
      <w:r w:rsidR="001029AA">
        <w:rPr>
          <w:rFonts w:ascii="Times New Roman" w:eastAsia="Calibri" w:hAnsi="Times New Roman" w:cs="Times New Roman"/>
          <w:b/>
          <w:color w:val="F79646" w:themeColor="accent6"/>
          <w:sz w:val="28"/>
        </w:rPr>
        <w:t>март</w:t>
      </w:r>
      <w:r w:rsidRPr="009D3F47">
        <w:rPr>
          <w:rFonts w:ascii="Times New Roman" w:eastAsia="Calibri" w:hAnsi="Times New Roman" w:cs="Times New Roman"/>
          <w:b/>
          <w:color w:val="F79646" w:themeColor="accent6"/>
          <w:sz w:val="28"/>
        </w:rPr>
        <w:t xml:space="preserve"> 2022</w:t>
      </w:r>
    </w:p>
    <w:p w:rsidR="00635BC8" w:rsidRDefault="00635BC8" w:rsidP="00635BC8">
      <w:pPr>
        <w:spacing w:after="0" w:line="240" w:lineRule="auto"/>
        <w:ind w:right="-284"/>
        <w:jc w:val="center"/>
        <w:rPr>
          <w:rFonts w:ascii="Times New Roman" w:eastAsia="Calibri" w:hAnsi="Times New Roman" w:cs="Times New Roman"/>
          <w:b/>
          <w:color w:val="F79646" w:themeColor="accent6"/>
        </w:rPr>
      </w:pPr>
    </w:p>
    <w:p w:rsidR="001029AA" w:rsidRPr="003B70EA" w:rsidRDefault="001029AA" w:rsidP="001029AA">
      <w:pPr>
        <w:spacing w:after="0" w:line="240" w:lineRule="auto"/>
        <w:contextualSpacing/>
        <w:jc w:val="center"/>
        <w:rPr>
          <w:rFonts w:ascii="Times New Roman" w:hAnsi="Times New Roman"/>
        </w:rPr>
      </w:pPr>
      <w:r w:rsidRPr="003B70EA">
        <w:rPr>
          <w:rFonts w:ascii="Times New Roman" w:hAnsi="Times New Roman"/>
          <w:b/>
          <w:u w:val="single"/>
        </w:rPr>
        <w:t>Нормативные документы по охране труда (новые)</w:t>
      </w:r>
    </w:p>
    <w:p w:rsidR="001029AA" w:rsidRPr="003B70EA" w:rsidRDefault="001029AA" w:rsidP="001029AA">
      <w:pPr>
        <w:tabs>
          <w:tab w:val="left" w:pos="9639"/>
        </w:tabs>
        <w:spacing w:after="0" w:line="240" w:lineRule="auto"/>
        <w:contextualSpacing/>
        <w:jc w:val="center"/>
        <w:rPr>
          <w:rFonts w:ascii="Times New Roman" w:hAnsi="Times New Roman"/>
          <w:i/>
        </w:rPr>
      </w:pPr>
    </w:p>
    <w:p w:rsidR="001029AA" w:rsidRPr="003B70EA" w:rsidRDefault="001029AA" w:rsidP="001029AA">
      <w:pPr>
        <w:tabs>
          <w:tab w:val="left" w:pos="9639"/>
        </w:tabs>
        <w:spacing w:after="0" w:line="240" w:lineRule="auto"/>
        <w:contextualSpacing/>
        <w:jc w:val="center"/>
        <w:rPr>
          <w:rFonts w:ascii="Times New Roman" w:hAnsi="Times New Roman"/>
          <w:i/>
        </w:rPr>
      </w:pPr>
      <w:r w:rsidRPr="003B70EA">
        <w:rPr>
          <w:rFonts w:ascii="Times New Roman" w:hAnsi="Times New Roman"/>
          <w:i/>
        </w:rPr>
        <w:t>Всего в данный раздел добавлен 133  документа.</w:t>
      </w:r>
    </w:p>
    <w:p w:rsidR="001029AA" w:rsidRPr="003B70EA" w:rsidRDefault="001029AA" w:rsidP="001029AA">
      <w:pPr>
        <w:spacing w:after="0" w:line="240" w:lineRule="auto"/>
        <w:contextualSpacing/>
        <w:jc w:val="center"/>
        <w:rPr>
          <w:rFonts w:ascii="Times New Roman" w:hAnsi="Times New Roman"/>
          <w:i/>
        </w:rPr>
      </w:pPr>
      <w:r w:rsidRPr="003B70EA">
        <w:rPr>
          <w:rFonts w:ascii="Times New Roman" w:hAnsi="Times New Roman"/>
          <w:i/>
        </w:rPr>
        <w:t xml:space="preserve">Вашему вниманию предлагаются наиболее </w:t>
      </w:r>
      <w:proofErr w:type="gramStart"/>
      <w:r w:rsidRPr="003B70EA">
        <w:rPr>
          <w:rFonts w:ascii="Times New Roman" w:hAnsi="Times New Roman"/>
          <w:i/>
        </w:rPr>
        <w:t>актуальные</w:t>
      </w:r>
      <w:proofErr w:type="gramEnd"/>
      <w:r w:rsidRPr="003B70EA">
        <w:rPr>
          <w:rFonts w:ascii="Times New Roman" w:hAnsi="Times New Roman"/>
          <w:i/>
        </w:rPr>
        <w:t xml:space="preserve"> включенные в систему.</w:t>
      </w:r>
    </w:p>
    <w:p w:rsidR="001029AA" w:rsidRPr="003B70EA" w:rsidRDefault="001029AA" w:rsidP="001029AA">
      <w:pPr>
        <w:spacing w:after="0" w:line="240" w:lineRule="auto"/>
        <w:contextualSpacing/>
        <w:jc w:val="center"/>
        <w:rPr>
          <w:rFonts w:ascii="Times New Roman" w:hAnsi="Times New Roman"/>
          <w:b/>
        </w:rPr>
      </w:pPr>
    </w:p>
    <w:p w:rsidR="001029AA" w:rsidRPr="003B70EA" w:rsidRDefault="001029AA" w:rsidP="001029AA">
      <w:pPr>
        <w:spacing w:after="0" w:line="240" w:lineRule="auto"/>
        <w:ind w:firstLine="709"/>
        <w:contextualSpacing/>
        <w:rPr>
          <w:rFonts w:ascii="Times New Roman" w:hAnsi="Times New Roman"/>
          <w:b/>
        </w:rPr>
      </w:pPr>
    </w:p>
    <w:p w:rsidR="001029AA" w:rsidRPr="003B70EA" w:rsidRDefault="001029AA" w:rsidP="001029AA">
      <w:pPr>
        <w:spacing w:after="0" w:line="240" w:lineRule="auto"/>
        <w:rPr>
          <w:rFonts w:ascii="Times New Roman" w:eastAsia="Times New Roman" w:hAnsi="Times New Roman"/>
        </w:rPr>
      </w:pPr>
      <w:r w:rsidRPr="003B70EA">
        <w:rPr>
          <w:rFonts w:ascii="Times New Roman" w:hAnsi="Times New Roman"/>
          <w:noProof/>
        </w:rPr>
        <w:drawing>
          <wp:inline distT="0" distB="0" distL="0" distR="0" wp14:anchorId="401F30EA" wp14:editId="07A467D0">
            <wp:extent cx="184785" cy="1847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3B70EA">
        <w:rPr>
          <w:rFonts w:ascii="Times New Roman" w:eastAsia="Times New Roman" w:hAnsi="Times New Roman"/>
        </w:rPr>
        <w:t xml:space="preserve"> </w:t>
      </w:r>
      <w:r w:rsidRPr="00B10BAF">
        <w:rPr>
          <w:rFonts w:ascii="Times New Roman" w:eastAsia="Times New Roman" w:hAnsi="Times New Roman"/>
        </w:rPr>
        <w:t xml:space="preserve">Приказ </w:t>
      </w:r>
      <w:r w:rsidR="0061582F">
        <w:rPr>
          <w:rFonts w:ascii="Times New Roman" w:eastAsia="Times New Roman" w:hAnsi="Times New Roman"/>
        </w:rPr>
        <w:t xml:space="preserve">Минтруда России от 16.02.2023 </w:t>
      </w:r>
      <w:r w:rsidRPr="00B10BAF">
        <w:rPr>
          <w:rFonts w:ascii="Times New Roman" w:eastAsia="Times New Roman" w:hAnsi="Times New Roman"/>
        </w:rPr>
        <w:t>90н</w:t>
      </w:r>
      <w:r w:rsidRPr="003B70EA">
        <w:rPr>
          <w:rFonts w:ascii="Times New Roman" w:eastAsia="Times New Roman" w:hAnsi="Times New Roman"/>
        </w:rPr>
        <w:t xml:space="preserve"> «</w:t>
      </w:r>
      <w:r w:rsidRPr="003B70EA">
        <w:rPr>
          <w:rFonts w:ascii="Times New Roman" w:hAnsi="Times New Roman"/>
        </w:rPr>
        <w:t>Об утверждении Порядка установления причин инвалидности</w:t>
      </w:r>
      <w:r w:rsidR="00FA6AE0">
        <w:rPr>
          <w:rFonts w:ascii="Times New Roman" w:hAnsi="Times New Roman"/>
        </w:rPr>
        <w:t>».</w:t>
      </w:r>
    </w:p>
    <w:p w:rsidR="001029AA" w:rsidRPr="003B70EA" w:rsidRDefault="001029AA" w:rsidP="001029AA">
      <w:pPr>
        <w:spacing w:after="0" w:line="240" w:lineRule="auto"/>
        <w:rPr>
          <w:rFonts w:ascii="Times New Roman" w:hAnsi="Times New Roman"/>
        </w:rPr>
      </w:pPr>
    </w:p>
    <w:p w:rsidR="001029AA" w:rsidRPr="003B70EA" w:rsidRDefault="001029AA" w:rsidP="001029AA">
      <w:pPr>
        <w:spacing w:after="0" w:line="240" w:lineRule="auto"/>
        <w:rPr>
          <w:rFonts w:ascii="Times New Roman" w:eastAsia="Times New Roman" w:hAnsi="Times New Roman"/>
        </w:rPr>
      </w:pPr>
      <w:r>
        <w:rPr>
          <w:rFonts w:ascii="Times New Roman" w:hAnsi="Times New Roman"/>
          <w:noProof/>
        </w:rPr>
        <w:drawing>
          <wp:inline distT="0" distB="0" distL="0" distR="0">
            <wp:extent cx="182880" cy="182880"/>
            <wp:effectExtent l="0" t="0" r="0" b="762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B70EA">
        <w:rPr>
          <w:rFonts w:ascii="Times New Roman" w:hAnsi="Times New Roman"/>
        </w:rPr>
        <w:t xml:space="preserve"> </w:t>
      </w:r>
      <w:proofErr w:type="gramStart"/>
      <w:r w:rsidRPr="00B10BAF">
        <w:rPr>
          <w:rFonts w:ascii="Times New Roman" w:eastAsia="Times New Roman" w:hAnsi="Times New Roman"/>
        </w:rPr>
        <w:t xml:space="preserve">Приказ Минтруда России от </w:t>
      </w:r>
      <w:r w:rsidR="0061582F">
        <w:rPr>
          <w:rFonts w:ascii="Times New Roman" w:eastAsia="Times New Roman" w:hAnsi="Times New Roman"/>
        </w:rPr>
        <w:t xml:space="preserve">27.12.2022 </w:t>
      </w:r>
      <w:r w:rsidRPr="00B10BAF">
        <w:rPr>
          <w:rFonts w:ascii="Times New Roman" w:eastAsia="Times New Roman" w:hAnsi="Times New Roman"/>
        </w:rPr>
        <w:t>818н</w:t>
      </w:r>
      <w:r w:rsidRPr="003B70EA">
        <w:rPr>
          <w:rFonts w:ascii="Times New Roman" w:eastAsia="Times New Roman" w:hAnsi="Times New Roman"/>
        </w:rPr>
        <w:t xml:space="preserve"> «</w:t>
      </w:r>
      <w:r w:rsidRPr="003B70EA">
        <w:rPr>
          <w:rFonts w:ascii="Times New Roman" w:hAnsi="Times New Roman"/>
        </w:rPr>
        <w:t>О внесении изменений в Порядок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утвержденный приказом Министерства здравоохранения и социального развития Российской Ф</w:t>
      </w:r>
      <w:r w:rsidR="0061582F">
        <w:rPr>
          <w:rFonts w:ascii="Times New Roman" w:hAnsi="Times New Roman"/>
        </w:rPr>
        <w:t xml:space="preserve">едерации от 31 января 2006 г. </w:t>
      </w:r>
      <w:r w:rsidRPr="003B70EA">
        <w:rPr>
          <w:rFonts w:ascii="Times New Roman" w:hAnsi="Times New Roman"/>
        </w:rPr>
        <w:t>55»</w:t>
      </w:r>
      <w:r w:rsidR="00FA6AE0">
        <w:rPr>
          <w:rFonts w:ascii="Times New Roman" w:hAnsi="Times New Roman"/>
        </w:rPr>
        <w:t>.</w:t>
      </w:r>
      <w:proofErr w:type="gramEnd"/>
    </w:p>
    <w:p w:rsidR="001029AA" w:rsidRPr="003B70EA" w:rsidRDefault="001029AA" w:rsidP="001029AA">
      <w:pPr>
        <w:spacing w:after="0" w:line="240" w:lineRule="auto"/>
        <w:rPr>
          <w:rFonts w:ascii="Times New Roman" w:hAnsi="Times New Roman"/>
        </w:rPr>
      </w:pPr>
    </w:p>
    <w:p w:rsidR="001029AA" w:rsidRPr="003B70EA" w:rsidRDefault="001029AA" w:rsidP="001029AA">
      <w:pPr>
        <w:spacing w:after="0" w:line="240" w:lineRule="auto"/>
        <w:rPr>
          <w:rFonts w:ascii="Times New Roman" w:hAnsi="Times New Roman"/>
        </w:rPr>
      </w:pPr>
      <w:r w:rsidRPr="003B70EA">
        <w:rPr>
          <w:rFonts w:ascii="Times New Roman" w:hAnsi="Times New Roman"/>
          <w:noProof/>
        </w:rPr>
        <w:drawing>
          <wp:inline distT="0" distB="0" distL="0" distR="0" wp14:anchorId="492F5221" wp14:editId="376EA557">
            <wp:extent cx="184785" cy="184785"/>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3B70EA">
        <w:rPr>
          <w:rFonts w:ascii="Times New Roman" w:eastAsia="Times New Roman" w:hAnsi="Times New Roman"/>
        </w:rPr>
        <w:t xml:space="preserve"> </w:t>
      </w:r>
      <w:r w:rsidRPr="00B145CD">
        <w:rPr>
          <w:rFonts w:ascii="Times New Roman" w:eastAsia="Times New Roman" w:hAnsi="Times New Roman"/>
        </w:rPr>
        <w:t xml:space="preserve">Письмо </w:t>
      </w:r>
      <w:r w:rsidR="0061582F">
        <w:rPr>
          <w:rFonts w:ascii="Times New Roman" w:eastAsia="Times New Roman" w:hAnsi="Times New Roman"/>
        </w:rPr>
        <w:t xml:space="preserve">ФМБА России от 15.03.2023 </w:t>
      </w:r>
      <w:r w:rsidRPr="00B145CD">
        <w:rPr>
          <w:rFonts w:ascii="Times New Roman" w:eastAsia="Times New Roman" w:hAnsi="Times New Roman"/>
        </w:rPr>
        <w:t>32-С/815/исх-711</w:t>
      </w:r>
      <w:r w:rsidRPr="003B70EA">
        <w:rPr>
          <w:rFonts w:ascii="Times New Roman" w:eastAsia="Times New Roman" w:hAnsi="Times New Roman"/>
        </w:rPr>
        <w:t xml:space="preserve"> «</w:t>
      </w:r>
      <w:r w:rsidRPr="003B70EA">
        <w:rPr>
          <w:rFonts w:ascii="Times New Roman" w:hAnsi="Times New Roman"/>
        </w:rPr>
        <w:t>Об обязательных требованиях к средствам индивидуальной защиты (</w:t>
      </w:r>
      <w:proofErr w:type="gramStart"/>
      <w:r w:rsidRPr="003B70EA">
        <w:rPr>
          <w:rFonts w:ascii="Times New Roman" w:hAnsi="Times New Roman"/>
        </w:rPr>
        <w:t>СИЗ</w:t>
      </w:r>
      <w:proofErr w:type="gramEnd"/>
      <w:r w:rsidRPr="003B70EA">
        <w:rPr>
          <w:rFonts w:ascii="Times New Roman" w:hAnsi="Times New Roman"/>
        </w:rPr>
        <w:t>)»</w:t>
      </w:r>
      <w:r w:rsidR="00FA6AE0">
        <w:rPr>
          <w:rFonts w:ascii="Times New Roman" w:hAnsi="Times New Roman"/>
        </w:rPr>
        <w:t>.</w:t>
      </w:r>
    </w:p>
    <w:p w:rsidR="001029AA" w:rsidRPr="003B70EA" w:rsidRDefault="001029AA" w:rsidP="001029AA">
      <w:pPr>
        <w:spacing w:before="100" w:beforeAutospacing="1" w:after="100" w:afterAutospacing="1" w:line="240" w:lineRule="auto"/>
        <w:rPr>
          <w:rFonts w:ascii="Times New Roman" w:eastAsia="Times New Roman" w:hAnsi="Times New Roman"/>
        </w:rPr>
      </w:pPr>
      <w:r w:rsidRPr="003B70EA">
        <w:rPr>
          <w:rFonts w:ascii="Times New Roman" w:hAnsi="Times New Roman"/>
          <w:noProof/>
        </w:rPr>
        <w:drawing>
          <wp:inline distT="0" distB="0" distL="0" distR="0" wp14:anchorId="2AC9BCEB" wp14:editId="186153B2">
            <wp:extent cx="186055" cy="186055"/>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3B70EA">
        <w:rPr>
          <w:rFonts w:ascii="Times New Roman" w:hAnsi="Times New Roman"/>
        </w:rPr>
        <w:t xml:space="preserve"> ПРОЕКТ: </w:t>
      </w:r>
      <w:r w:rsidRPr="00B53D9F">
        <w:rPr>
          <w:rFonts w:ascii="Times New Roman" w:eastAsia="Times New Roman" w:hAnsi="Times New Roman"/>
        </w:rPr>
        <w:t>Об утверждении форм документов, используемых при организации и проведении профилактических визитов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r w:rsidR="00FA6AE0">
        <w:rPr>
          <w:rFonts w:ascii="Times New Roman" w:eastAsia="Times New Roman" w:hAnsi="Times New Roman"/>
        </w:rPr>
        <w:t>.</w:t>
      </w:r>
    </w:p>
    <w:p w:rsidR="001029AA" w:rsidRPr="003B70EA" w:rsidRDefault="001029AA" w:rsidP="001029AA">
      <w:pPr>
        <w:spacing w:after="0" w:line="240" w:lineRule="auto"/>
        <w:contextualSpacing/>
        <w:jc w:val="both"/>
        <w:rPr>
          <w:rFonts w:ascii="Times New Roman" w:hAnsi="Times New Roman"/>
        </w:rPr>
      </w:pPr>
    </w:p>
    <w:p w:rsidR="001029AA" w:rsidRPr="003B70EA" w:rsidRDefault="001029AA" w:rsidP="001029AA">
      <w:pPr>
        <w:tabs>
          <w:tab w:val="left" w:pos="9639"/>
        </w:tabs>
        <w:spacing w:after="0" w:line="240" w:lineRule="auto"/>
        <w:contextualSpacing/>
        <w:jc w:val="center"/>
        <w:outlineLvl w:val="0"/>
        <w:rPr>
          <w:rFonts w:ascii="Times New Roman" w:hAnsi="Times New Roman"/>
          <w:b/>
          <w:u w:val="single"/>
        </w:rPr>
      </w:pPr>
      <w:r w:rsidRPr="003B70EA">
        <w:rPr>
          <w:rFonts w:ascii="Times New Roman" w:hAnsi="Times New Roman"/>
          <w:b/>
          <w:u w:val="single"/>
        </w:rPr>
        <w:t>Нормативные документы по охране труда (измененные)</w:t>
      </w:r>
    </w:p>
    <w:p w:rsidR="001029AA" w:rsidRPr="003B70EA" w:rsidRDefault="001029AA" w:rsidP="001029AA">
      <w:pPr>
        <w:widowControl w:val="0"/>
        <w:tabs>
          <w:tab w:val="left" w:pos="9639"/>
        </w:tabs>
        <w:autoSpaceDE w:val="0"/>
        <w:autoSpaceDN w:val="0"/>
        <w:adjustRightInd w:val="0"/>
        <w:spacing w:after="0" w:line="240" w:lineRule="auto"/>
        <w:contextualSpacing/>
        <w:jc w:val="both"/>
        <w:rPr>
          <w:rFonts w:ascii="Times New Roman" w:hAnsi="Times New Roman"/>
        </w:rPr>
      </w:pPr>
    </w:p>
    <w:p w:rsidR="001029AA" w:rsidRPr="003B70EA" w:rsidRDefault="001029AA" w:rsidP="001029AA">
      <w:pPr>
        <w:tabs>
          <w:tab w:val="left" w:pos="9639"/>
        </w:tabs>
        <w:spacing w:after="0" w:line="240" w:lineRule="auto"/>
        <w:contextualSpacing/>
        <w:jc w:val="center"/>
        <w:rPr>
          <w:rFonts w:ascii="Times New Roman" w:hAnsi="Times New Roman"/>
          <w:i/>
        </w:rPr>
      </w:pPr>
      <w:r w:rsidRPr="003B70EA">
        <w:rPr>
          <w:rFonts w:ascii="Times New Roman" w:hAnsi="Times New Roman"/>
          <w:i/>
        </w:rPr>
        <w:t>Всего в данный раздел добавлено 586 документ</w:t>
      </w:r>
      <w:r w:rsidR="0061582F">
        <w:rPr>
          <w:rFonts w:ascii="Times New Roman" w:hAnsi="Times New Roman"/>
          <w:i/>
        </w:rPr>
        <w:t>ов</w:t>
      </w:r>
      <w:r w:rsidRPr="003B70EA">
        <w:rPr>
          <w:rFonts w:ascii="Times New Roman" w:hAnsi="Times New Roman"/>
          <w:i/>
        </w:rPr>
        <w:t>.</w:t>
      </w:r>
    </w:p>
    <w:p w:rsidR="001029AA" w:rsidRPr="003B70EA" w:rsidRDefault="001029AA" w:rsidP="001029AA">
      <w:pPr>
        <w:spacing w:after="0" w:line="240" w:lineRule="auto"/>
        <w:contextualSpacing/>
        <w:jc w:val="center"/>
        <w:rPr>
          <w:rFonts w:ascii="Times New Roman" w:hAnsi="Times New Roman"/>
          <w:i/>
        </w:rPr>
      </w:pPr>
      <w:r w:rsidRPr="003B70EA">
        <w:rPr>
          <w:rFonts w:ascii="Times New Roman" w:hAnsi="Times New Roman"/>
          <w:i/>
        </w:rPr>
        <w:t xml:space="preserve">Вашему вниманию предлагаются наиболее </w:t>
      </w:r>
      <w:proofErr w:type="gramStart"/>
      <w:r w:rsidRPr="003B70EA">
        <w:rPr>
          <w:rFonts w:ascii="Times New Roman" w:hAnsi="Times New Roman"/>
          <w:i/>
        </w:rPr>
        <w:t>актуальные</w:t>
      </w:r>
      <w:proofErr w:type="gramEnd"/>
      <w:r w:rsidRPr="003B70EA">
        <w:rPr>
          <w:rFonts w:ascii="Times New Roman" w:hAnsi="Times New Roman"/>
          <w:i/>
        </w:rPr>
        <w:t xml:space="preserve"> включенные в систему.</w:t>
      </w:r>
    </w:p>
    <w:p w:rsidR="001029AA" w:rsidRPr="003B70EA" w:rsidRDefault="001029AA" w:rsidP="001029AA">
      <w:pPr>
        <w:spacing w:after="0" w:line="240" w:lineRule="auto"/>
        <w:contextualSpacing/>
        <w:jc w:val="center"/>
        <w:rPr>
          <w:rFonts w:ascii="Times New Roman" w:hAnsi="Times New Roman"/>
          <w:i/>
        </w:rPr>
      </w:pPr>
    </w:p>
    <w:p w:rsidR="001029AA" w:rsidRPr="003B70EA" w:rsidRDefault="001029AA" w:rsidP="001029AA">
      <w:pPr>
        <w:spacing w:after="0" w:line="240" w:lineRule="auto"/>
        <w:rPr>
          <w:rFonts w:ascii="Times New Roman" w:eastAsia="Times New Roman" w:hAnsi="Times New Roman"/>
        </w:rPr>
      </w:pPr>
      <w:r w:rsidRPr="003B70EA">
        <w:rPr>
          <w:rFonts w:ascii="Times New Roman" w:hAnsi="Times New Roman"/>
        </w:rPr>
        <w:t xml:space="preserve"> </w:t>
      </w:r>
      <w:r w:rsidRPr="003B70EA">
        <w:rPr>
          <w:rFonts w:ascii="Times New Roman" w:hAnsi="Times New Roman"/>
          <w:noProof/>
        </w:rPr>
        <w:drawing>
          <wp:inline distT="0" distB="0" distL="0" distR="0" wp14:anchorId="68D4A2B6" wp14:editId="40731229">
            <wp:extent cx="184785" cy="184785"/>
            <wp:effectExtent l="0" t="0" r="0" b="571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3B70EA">
        <w:rPr>
          <w:rFonts w:ascii="Times New Roman" w:eastAsia="Times New Roman" w:hAnsi="Times New Roman"/>
        </w:rPr>
        <w:t xml:space="preserve"> </w:t>
      </w:r>
      <w:r w:rsidRPr="00514F16">
        <w:rPr>
          <w:rFonts w:ascii="Times New Roman" w:eastAsia="Times New Roman" w:hAnsi="Times New Roman"/>
        </w:rPr>
        <w:t>Постановление П</w:t>
      </w:r>
      <w:r w:rsidR="0061582F">
        <w:rPr>
          <w:rFonts w:ascii="Times New Roman" w:eastAsia="Times New Roman" w:hAnsi="Times New Roman"/>
        </w:rPr>
        <w:t xml:space="preserve">равительства РФ от 16.03.2023 </w:t>
      </w:r>
      <w:r w:rsidRPr="00514F16">
        <w:rPr>
          <w:rFonts w:ascii="Times New Roman" w:eastAsia="Times New Roman" w:hAnsi="Times New Roman"/>
        </w:rPr>
        <w:t>402</w:t>
      </w:r>
      <w:r w:rsidRPr="003B70EA">
        <w:rPr>
          <w:rFonts w:ascii="Times New Roman" w:eastAsia="Times New Roman" w:hAnsi="Times New Roman"/>
        </w:rPr>
        <w:t xml:space="preserve"> «</w:t>
      </w:r>
      <w:r w:rsidRPr="003B70EA">
        <w:rPr>
          <w:rFonts w:ascii="Times New Roman" w:hAnsi="Times New Roman"/>
        </w:rPr>
        <w:t>Об особенностях организации и осуществления государственного контроля (надзора) и муниципального контроля на территориях Донецкой Народной Республики, Луганской Народной Республики, Запорожской области и Херсонской области»</w:t>
      </w:r>
      <w:r w:rsidR="00FA6AE0">
        <w:rPr>
          <w:rFonts w:ascii="Times New Roman" w:hAnsi="Times New Roman"/>
        </w:rPr>
        <w:t>.</w:t>
      </w:r>
    </w:p>
    <w:p w:rsidR="001029AA" w:rsidRPr="003B70EA" w:rsidRDefault="001029AA" w:rsidP="001029AA">
      <w:pPr>
        <w:autoSpaceDE w:val="0"/>
        <w:autoSpaceDN w:val="0"/>
        <w:adjustRightInd w:val="0"/>
        <w:spacing w:after="0" w:line="240" w:lineRule="auto"/>
        <w:jc w:val="both"/>
        <w:rPr>
          <w:rFonts w:ascii="Times New Roman" w:hAnsi="Times New Roman"/>
        </w:rPr>
      </w:pPr>
    </w:p>
    <w:p w:rsidR="001029AA" w:rsidRPr="003B70EA" w:rsidRDefault="001029AA" w:rsidP="001029AA">
      <w:pPr>
        <w:spacing w:after="0" w:line="240" w:lineRule="auto"/>
        <w:rPr>
          <w:rFonts w:ascii="Times New Roman" w:eastAsia="Times New Roman" w:hAnsi="Times New Roman"/>
        </w:rPr>
      </w:pPr>
      <w:r w:rsidRPr="003B70EA">
        <w:rPr>
          <w:rFonts w:ascii="Times New Roman" w:eastAsia="Times New Roman" w:hAnsi="Times New Roman"/>
        </w:rPr>
        <w:t xml:space="preserve"> </w:t>
      </w:r>
      <w:r w:rsidRPr="003B70EA">
        <w:rPr>
          <w:rFonts w:ascii="Times New Roman" w:hAnsi="Times New Roman"/>
          <w:noProof/>
        </w:rPr>
        <w:drawing>
          <wp:inline distT="0" distB="0" distL="0" distR="0" wp14:anchorId="198C73E8" wp14:editId="3C4749EC">
            <wp:extent cx="184785" cy="1847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3B70EA">
        <w:rPr>
          <w:rFonts w:ascii="Times New Roman" w:eastAsia="Times New Roman" w:hAnsi="Times New Roman"/>
        </w:rPr>
        <w:t xml:space="preserve">  </w:t>
      </w:r>
      <w:r w:rsidR="0061582F">
        <w:rPr>
          <w:rFonts w:ascii="Times New Roman" w:eastAsia="Times New Roman" w:hAnsi="Times New Roman"/>
        </w:rPr>
        <w:t xml:space="preserve">Приказ </w:t>
      </w:r>
      <w:proofErr w:type="spellStart"/>
      <w:r w:rsidR="0061582F">
        <w:rPr>
          <w:rFonts w:ascii="Times New Roman" w:eastAsia="Times New Roman" w:hAnsi="Times New Roman"/>
        </w:rPr>
        <w:t>Роструда</w:t>
      </w:r>
      <w:proofErr w:type="spellEnd"/>
      <w:r w:rsidR="0061582F">
        <w:rPr>
          <w:rFonts w:ascii="Times New Roman" w:eastAsia="Times New Roman" w:hAnsi="Times New Roman"/>
        </w:rPr>
        <w:t xml:space="preserve"> от 27.01.2023 </w:t>
      </w:r>
      <w:r w:rsidRPr="00514F16">
        <w:rPr>
          <w:rFonts w:ascii="Times New Roman" w:eastAsia="Times New Roman" w:hAnsi="Times New Roman"/>
        </w:rPr>
        <w:t>19</w:t>
      </w:r>
      <w:r w:rsidRPr="003B70EA">
        <w:rPr>
          <w:rFonts w:ascii="Times New Roman" w:eastAsia="Times New Roman" w:hAnsi="Times New Roman"/>
        </w:rPr>
        <w:t xml:space="preserve"> «О внесении изменений в формы проверочных листов (списки контрольных вопросов) для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утвержденные приказом Федеральной службы по труду и з</w:t>
      </w:r>
      <w:r w:rsidR="0061582F">
        <w:rPr>
          <w:rFonts w:ascii="Times New Roman" w:eastAsia="Times New Roman" w:hAnsi="Times New Roman"/>
        </w:rPr>
        <w:t xml:space="preserve">анятости от 1 февраля 2022 г. </w:t>
      </w:r>
      <w:r w:rsidRPr="003B70EA">
        <w:rPr>
          <w:rFonts w:ascii="Times New Roman" w:eastAsia="Times New Roman" w:hAnsi="Times New Roman"/>
        </w:rPr>
        <w:t>20»</w:t>
      </w:r>
      <w:r w:rsidR="00FA6AE0">
        <w:rPr>
          <w:rFonts w:ascii="Times New Roman" w:eastAsia="Times New Roman" w:hAnsi="Times New Roman"/>
        </w:rPr>
        <w:t>.</w:t>
      </w:r>
    </w:p>
    <w:p w:rsidR="001029AA" w:rsidRPr="00514F16" w:rsidRDefault="001029AA" w:rsidP="001029AA">
      <w:pPr>
        <w:spacing w:after="0" w:line="240" w:lineRule="auto"/>
        <w:rPr>
          <w:rFonts w:ascii="Times New Roman" w:eastAsia="Times New Roman" w:hAnsi="Times New Roman"/>
        </w:rPr>
      </w:pPr>
    </w:p>
    <w:p w:rsidR="001029AA" w:rsidRPr="003B70EA" w:rsidRDefault="001029AA" w:rsidP="001029AA">
      <w:pPr>
        <w:spacing w:after="0" w:line="240" w:lineRule="auto"/>
        <w:rPr>
          <w:rFonts w:ascii="Times New Roman" w:hAnsi="Times New Roman"/>
        </w:rPr>
      </w:pPr>
      <w:r w:rsidRPr="003B70EA">
        <w:rPr>
          <w:rFonts w:ascii="Times New Roman" w:hAnsi="Times New Roman"/>
          <w:noProof/>
        </w:rPr>
        <w:drawing>
          <wp:inline distT="0" distB="0" distL="0" distR="0" wp14:anchorId="15EBB6E2" wp14:editId="0ED3AEE8">
            <wp:extent cx="184785" cy="184785"/>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3B70EA">
        <w:rPr>
          <w:rFonts w:ascii="Times New Roman" w:eastAsia="Times New Roman" w:hAnsi="Times New Roman"/>
        </w:rPr>
        <w:t xml:space="preserve"> </w:t>
      </w:r>
      <w:r w:rsidRPr="00305624">
        <w:rPr>
          <w:rFonts w:ascii="Times New Roman" w:eastAsia="Times New Roman" w:hAnsi="Times New Roman"/>
        </w:rPr>
        <w:t xml:space="preserve">Письмо Минтруда России от </w:t>
      </w:r>
      <w:r w:rsidR="0061582F">
        <w:rPr>
          <w:rFonts w:ascii="Times New Roman" w:eastAsia="Times New Roman" w:hAnsi="Times New Roman"/>
        </w:rPr>
        <w:t xml:space="preserve">27.12.2022 </w:t>
      </w:r>
      <w:r w:rsidRPr="00305624">
        <w:rPr>
          <w:rFonts w:ascii="Times New Roman" w:eastAsia="Times New Roman" w:hAnsi="Times New Roman"/>
        </w:rPr>
        <w:t>15-2/ООГ-3348</w:t>
      </w:r>
      <w:r w:rsidRPr="003B70EA">
        <w:rPr>
          <w:rFonts w:ascii="Times New Roman" w:eastAsia="Times New Roman" w:hAnsi="Times New Roman"/>
        </w:rPr>
        <w:t xml:space="preserve"> «</w:t>
      </w:r>
      <w:r w:rsidRPr="00305624">
        <w:rPr>
          <w:rFonts w:ascii="Times New Roman" w:eastAsia="Times New Roman" w:hAnsi="Times New Roman"/>
        </w:rPr>
        <w:t>Об организации обучения требованиям охраны труда работников организации, в том числе при выполн</w:t>
      </w:r>
      <w:r w:rsidRPr="003B70EA">
        <w:rPr>
          <w:rFonts w:ascii="Times New Roman" w:eastAsia="Times New Roman" w:hAnsi="Times New Roman"/>
        </w:rPr>
        <w:t>ении работ повышенной опасности».</w:t>
      </w:r>
    </w:p>
    <w:p w:rsidR="001029AA" w:rsidRPr="003B70EA" w:rsidRDefault="001029AA" w:rsidP="001029AA">
      <w:pPr>
        <w:autoSpaceDE w:val="0"/>
        <w:autoSpaceDN w:val="0"/>
        <w:adjustRightInd w:val="0"/>
        <w:spacing w:after="0" w:line="240" w:lineRule="auto"/>
        <w:jc w:val="both"/>
        <w:rPr>
          <w:rFonts w:ascii="Times New Roman" w:hAnsi="Times New Roman"/>
        </w:rPr>
      </w:pPr>
    </w:p>
    <w:p w:rsidR="001029AA" w:rsidRPr="003B70EA" w:rsidRDefault="001029AA" w:rsidP="001029AA">
      <w:pPr>
        <w:spacing w:after="0" w:line="240" w:lineRule="auto"/>
        <w:contextualSpacing/>
        <w:jc w:val="both"/>
        <w:rPr>
          <w:rFonts w:ascii="Times New Roman" w:hAnsi="Times New Roman"/>
          <w:bCs/>
          <w:vertAlign w:val="subscript"/>
        </w:rPr>
      </w:pPr>
    </w:p>
    <w:p w:rsidR="001029AA" w:rsidRPr="003B70EA" w:rsidRDefault="001029AA" w:rsidP="001029AA">
      <w:pPr>
        <w:widowControl w:val="0"/>
        <w:tabs>
          <w:tab w:val="left" w:pos="9639"/>
        </w:tabs>
        <w:autoSpaceDE w:val="0"/>
        <w:autoSpaceDN w:val="0"/>
        <w:adjustRightInd w:val="0"/>
        <w:spacing w:after="0" w:line="240" w:lineRule="auto"/>
        <w:contextualSpacing/>
        <w:jc w:val="center"/>
        <w:rPr>
          <w:rFonts w:ascii="Times New Roman" w:hAnsi="Times New Roman"/>
          <w:b/>
          <w:u w:val="single"/>
        </w:rPr>
      </w:pPr>
      <w:r w:rsidRPr="003B70EA">
        <w:rPr>
          <w:rFonts w:ascii="Times New Roman" w:hAnsi="Times New Roman"/>
          <w:b/>
          <w:u w:val="single"/>
        </w:rPr>
        <w:t>Комментарии, статьи, консультации по охране труда безопасности</w:t>
      </w:r>
    </w:p>
    <w:p w:rsidR="001029AA" w:rsidRPr="003B70EA" w:rsidRDefault="001029AA" w:rsidP="001029AA">
      <w:pPr>
        <w:widowControl w:val="0"/>
        <w:tabs>
          <w:tab w:val="left" w:pos="9639"/>
        </w:tabs>
        <w:autoSpaceDE w:val="0"/>
        <w:autoSpaceDN w:val="0"/>
        <w:adjustRightInd w:val="0"/>
        <w:spacing w:after="0" w:line="240" w:lineRule="auto"/>
        <w:contextualSpacing/>
        <w:jc w:val="center"/>
        <w:rPr>
          <w:rFonts w:ascii="Times New Roman" w:hAnsi="Times New Roman"/>
          <w:b/>
          <w:u w:val="single"/>
        </w:rPr>
      </w:pPr>
    </w:p>
    <w:p w:rsidR="001029AA" w:rsidRPr="003B70EA" w:rsidRDefault="001029AA" w:rsidP="001029AA">
      <w:pPr>
        <w:tabs>
          <w:tab w:val="left" w:pos="9639"/>
        </w:tabs>
        <w:spacing w:after="0" w:line="240" w:lineRule="auto"/>
        <w:contextualSpacing/>
        <w:jc w:val="center"/>
        <w:rPr>
          <w:rFonts w:ascii="Times New Roman" w:hAnsi="Times New Roman"/>
          <w:i/>
        </w:rPr>
      </w:pPr>
      <w:r w:rsidRPr="003B70EA">
        <w:rPr>
          <w:rFonts w:ascii="Times New Roman" w:hAnsi="Times New Roman"/>
          <w:i/>
        </w:rPr>
        <w:lastRenderedPageBreak/>
        <w:t>Всего в данный раздел добавлено</w:t>
      </w:r>
      <w:r>
        <w:rPr>
          <w:rFonts w:ascii="Times New Roman" w:hAnsi="Times New Roman"/>
          <w:i/>
        </w:rPr>
        <w:t xml:space="preserve"> </w:t>
      </w:r>
      <w:r>
        <w:rPr>
          <w:rFonts w:ascii="Times New Roman" w:hAnsi="Times New Roman"/>
        </w:rPr>
        <w:t>453</w:t>
      </w:r>
      <w:r w:rsidRPr="003B70EA">
        <w:rPr>
          <w:rFonts w:ascii="Times New Roman" w:hAnsi="Times New Roman"/>
          <w:i/>
        </w:rPr>
        <w:t xml:space="preserve">  документа.</w:t>
      </w:r>
    </w:p>
    <w:p w:rsidR="001029AA" w:rsidRPr="003B70EA" w:rsidRDefault="001029AA" w:rsidP="001029AA">
      <w:pPr>
        <w:tabs>
          <w:tab w:val="left" w:pos="9639"/>
        </w:tabs>
        <w:spacing w:after="0" w:line="240" w:lineRule="auto"/>
        <w:contextualSpacing/>
        <w:jc w:val="center"/>
        <w:rPr>
          <w:rFonts w:ascii="Times New Roman" w:eastAsiaTheme="minorHAnsi" w:hAnsi="Times New Roman"/>
        </w:rPr>
      </w:pPr>
      <w:r w:rsidRPr="003B70EA">
        <w:rPr>
          <w:rFonts w:ascii="Times New Roman" w:hAnsi="Times New Roman"/>
          <w:i/>
        </w:rPr>
        <w:t xml:space="preserve">Вашему вниманию предлагаются наиболее </w:t>
      </w:r>
      <w:proofErr w:type="gramStart"/>
      <w:r w:rsidRPr="003B70EA">
        <w:rPr>
          <w:rFonts w:ascii="Times New Roman" w:hAnsi="Times New Roman"/>
          <w:i/>
        </w:rPr>
        <w:t>актуальные</w:t>
      </w:r>
      <w:proofErr w:type="gramEnd"/>
      <w:r w:rsidRPr="003B70EA">
        <w:rPr>
          <w:rFonts w:ascii="Times New Roman" w:hAnsi="Times New Roman"/>
          <w:i/>
        </w:rPr>
        <w:t xml:space="preserve"> включенные в систему.</w:t>
      </w:r>
      <w:r w:rsidRPr="003B70EA">
        <w:rPr>
          <w:rFonts w:ascii="Times New Roman" w:eastAsiaTheme="minorHAnsi" w:hAnsi="Times New Roman"/>
          <w:vanish/>
        </w:rPr>
        <w:t>#E</w:t>
      </w:r>
    </w:p>
    <w:p w:rsidR="001029AA" w:rsidRPr="003B70EA" w:rsidRDefault="001029AA" w:rsidP="001029AA">
      <w:pPr>
        <w:tabs>
          <w:tab w:val="left" w:pos="9639"/>
        </w:tabs>
        <w:spacing w:after="0" w:line="240" w:lineRule="auto"/>
        <w:contextualSpacing/>
        <w:jc w:val="both"/>
        <w:rPr>
          <w:rFonts w:ascii="Times New Roman" w:hAnsi="Times New Roman"/>
          <w:i/>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CA4AC4">
        <w:rPr>
          <w:rFonts w:ascii="Times New Roman" w:eastAsiaTheme="minorHAnsi" w:hAnsi="Times New Roman"/>
          <w:vanish/>
          <w:color w:val="000000"/>
        </w:rPr>
        <w:t>#P 3 0 1 33 1300962329 1300962330 1300962331 1300962332 1300962333 1300962334 1300962335 1300962336 1300962337 1300962338 1300962339 1300962340 1300962341 1300962342 1300962343 1300962344 1300962345 1300962346 1300962347 1300962348 1300962349 1300962350 1300962351 1300962352 1300962353 1300962354 1300962355 1300962356 1300962357 1300962358 1300962359 1300962360 1300962361 0000#G0</w:t>
      </w:r>
      <w:r w:rsidRPr="003B70EA">
        <w:rPr>
          <w:rFonts w:ascii="Times New Roman" w:eastAsiaTheme="minorHAnsi" w:hAnsi="Times New Roman"/>
          <w:noProof/>
          <w:color w:val="000000"/>
        </w:rPr>
        <w:drawing>
          <wp:inline distT="0" distB="0" distL="0" distR="0" wp14:anchorId="69E9B399" wp14:editId="459BF310">
            <wp:extent cx="180975" cy="18097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Требуется ли проведение повышения квалификации специалистов добровольных пожарных команд по использованию и обслуживанию пожарных мотопомп (мотористы) по истечении пяти лет</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0AC877AB" wp14:editId="47A3A034">
            <wp:extent cx="180975" cy="1809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Профессиональный стандарт </w:t>
      </w:r>
      <w:r w:rsidR="00FA6AE0">
        <w:rPr>
          <w:rFonts w:ascii="Times New Roman" w:eastAsiaTheme="minorHAnsi" w:hAnsi="Times New Roman"/>
          <w:color w:val="000000"/>
        </w:rPr>
        <w:t>«</w:t>
      </w:r>
      <w:r w:rsidRPr="00CA4AC4">
        <w:rPr>
          <w:rFonts w:ascii="Times New Roman" w:eastAsiaTheme="minorHAnsi" w:hAnsi="Times New Roman"/>
          <w:color w:val="000000"/>
        </w:rPr>
        <w:t>Специалист в области охраны труда</w:t>
      </w:r>
      <w:r w:rsidR="00FA6AE0">
        <w:rPr>
          <w:rFonts w:ascii="Times New Roman" w:eastAsiaTheme="minorHAnsi" w:hAnsi="Times New Roman"/>
          <w:color w:val="000000"/>
        </w:rPr>
        <w:t>»</w:t>
      </w:r>
      <w:r w:rsidRPr="00CA4AC4">
        <w:rPr>
          <w:rFonts w:ascii="Times New Roman" w:eastAsiaTheme="minorHAnsi" w:hAnsi="Times New Roman"/>
          <w:color w:val="000000"/>
        </w:rPr>
        <w:t xml:space="preserve"> не возлагает на специалиста по охране труда обязанность по организации заключения договоров на проведение </w:t>
      </w:r>
      <w:proofErr w:type="spellStart"/>
      <w:r w:rsidRPr="00CA4AC4">
        <w:rPr>
          <w:rFonts w:ascii="Times New Roman" w:eastAsiaTheme="minorHAnsi" w:hAnsi="Times New Roman"/>
          <w:color w:val="000000"/>
        </w:rPr>
        <w:t>предрейсовых</w:t>
      </w:r>
      <w:proofErr w:type="spellEnd"/>
      <w:r w:rsidRPr="00CA4AC4">
        <w:rPr>
          <w:rFonts w:ascii="Times New Roman" w:eastAsiaTheme="minorHAnsi" w:hAnsi="Times New Roman"/>
          <w:color w:val="000000"/>
        </w:rPr>
        <w:t xml:space="preserve"> медицинских осмотров</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6B45D6DC" wp14:editId="7150AC4E">
            <wp:extent cx="180975" cy="1809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Являются ли тождественными мероприятия по проведению </w:t>
      </w:r>
      <w:proofErr w:type="spellStart"/>
      <w:r w:rsidRPr="00CA4AC4">
        <w:rPr>
          <w:rFonts w:ascii="Times New Roman" w:eastAsiaTheme="minorHAnsi" w:hAnsi="Times New Roman"/>
          <w:color w:val="000000"/>
        </w:rPr>
        <w:t>предрейсовых</w:t>
      </w:r>
      <w:proofErr w:type="spellEnd"/>
      <w:r w:rsidRPr="00CA4AC4">
        <w:rPr>
          <w:rFonts w:ascii="Times New Roman" w:eastAsiaTheme="minorHAnsi" w:hAnsi="Times New Roman"/>
          <w:color w:val="000000"/>
        </w:rPr>
        <w:t xml:space="preserve"> и </w:t>
      </w:r>
      <w:proofErr w:type="spellStart"/>
      <w:r w:rsidRPr="00CA4AC4">
        <w:rPr>
          <w:rFonts w:ascii="Times New Roman" w:eastAsiaTheme="minorHAnsi" w:hAnsi="Times New Roman"/>
          <w:color w:val="000000"/>
        </w:rPr>
        <w:t>послерейсовых</w:t>
      </w:r>
      <w:proofErr w:type="spellEnd"/>
      <w:r w:rsidRPr="00CA4AC4">
        <w:rPr>
          <w:rFonts w:ascii="Times New Roman" w:eastAsiaTheme="minorHAnsi" w:hAnsi="Times New Roman"/>
          <w:color w:val="000000"/>
        </w:rPr>
        <w:t xml:space="preserve"> медицинских осмотров и мероприятия по проведению предварительных, периодических и профилактических медицинских осмотров?</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3EEF2C3D" wp14:editId="7880FC65">
            <wp:extent cx="180975" cy="18097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Изменение наименования должности работника не является основанием для проведения инструктажа по охране труда</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075F9F8A" wp14:editId="7A781386">
            <wp:extent cx="180975" cy="18097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Работникам, освобожденным от прохождения первичного инструктажа по охране труда, проводить повторный инструктаж по охране труда не требуется</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6B91E3D4" wp14:editId="56DE2870">
            <wp:extent cx="180975" cy="18097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w:t>
      </w:r>
      <w:r w:rsidRPr="003B70EA">
        <w:rPr>
          <w:rFonts w:ascii="Times New Roman" w:eastAsiaTheme="minorHAnsi" w:hAnsi="Times New Roman"/>
          <w:color w:val="000000"/>
        </w:rPr>
        <w:t>Н</w:t>
      </w:r>
      <w:r w:rsidRPr="00CA4AC4">
        <w:rPr>
          <w:rFonts w:ascii="Times New Roman" w:eastAsiaTheme="minorHAnsi" w:hAnsi="Times New Roman"/>
          <w:color w:val="000000"/>
        </w:rPr>
        <w:t>еобходимо ли разрабатывать инструкции по охране труда на каждый вид оборудования и инструмента?</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23C2243C" wp14:editId="69F4D993">
            <wp:extent cx="180975" cy="18097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В нормативных правовых актах отсутствует требование о разработке перечня инструкций по охране труда, подписанного руководителем организации</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714BDD0D" wp14:editId="066C3735">
            <wp:extent cx="180975" cy="180975"/>
            <wp:effectExtent l="0" t="0" r="0"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w:t>
      </w:r>
      <w:r w:rsidRPr="003B70EA">
        <w:rPr>
          <w:rFonts w:ascii="Times New Roman" w:eastAsiaTheme="minorHAnsi" w:hAnsi="Times New Roman"/>
          <w:color w:val="000000"/>
        </w:rPr>
        <w:t>Т</w:t>
      </w:r>
      <w:r w:rsidRPr="00CA4AC4">
        <w:rPr>
          <w:rFonts w:ascii="Times New Roman" w:eastAsiaTheme="minorHAnsi" w:hAnsi="Times New Roman"/>
          <w:color w:val="000000"/>
        </w:rPr>
        <w:t>ребование о том, что журнал присвоения I группы по электробезопасности должен быть прошит и скреплен подписью/печатью, нормативно не установлено</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008EACEC" wp14:editId="7C8C83D7">
            <wp:extent cx="180975" cy="18097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1582F">
        <w:rPr>
          <w:rFonts w:ascii="Times New Roman" w:eastAsiaTheme="minorHAnsi" w:hAnsi="Times New Roman"/>
          <w:color w:val="000000"/>
        </w:rPr>
        <w:t xml:space="preserve"> Если СОУТ еще не </w:t>
      </w:r>
      <w:proofErr w:type="gramStart"/>
      <w:r w:rsidR="0061582F">
        <w:rPr>
          <w:rFonts w:ascii="Times New Roman" w:eastAsiaTheme="minorHAnsi" w:hAnsi="Times New Roman"/>
          <w:color w:val="000000"/>
        </w:rPr>
        <w:t>проведена</w:t>
      </w:r>
      <w:proofErr w:type="gramEnd"/>
      <w:r w:rsidRPr="00CA4AC4">
        <w:rPr>
          <w:rFonts w:ascii="Times New Roman" w:eastAsiaTheme="minorHAnsi" w:hAnsi="Times New Roman"/>
          <w:color w:val="000000"/>
        </w:rPr>
        <w:t xml:space="preserve"> и класс условий труда не установлен, то освободить работников от прохождения первичного инструктажа на рабочем месте нельзя</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35AAD275" wp14:editId="7558A18D">
            <wp:extent cx="180975" cy="18097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Допускается оформить специалиста по охране труда на 0,25 или 0,5 ставки</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643A9043" wp14:editId="35BD45DD">
            <wp:extent cx="180975" cy="1809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Если на работника не воздействуют вредные производственные факторы, предусмотренные в приложении к Порядку, и работник не выполняет работы, предусмотренные в разделе VI приложения к Порядку, направлять его на обязательный медицинский осмотр не требуется</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392DFBDD" wp14:editId="34241930">
            <wp:extent cx="180975" cy="1809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Каким работникам необходимо обучение по программе</w:t>
      </w:r>
      <w:proofErr w:type="gramStart"/>
      <w:r w:rsidRPr="00CA4AC4">
        <w:rPr>
          <w:rFonts w:ascii="Times New Roman" w:eastAsiaTheme="minorHAnsi" w:hAnsi="Times New Roman"/>
          <w:color w:val="000000"/>
        </w:rPr>
        <w:t xml:space="preserve"> В</w:t>
      </w:r>
      <w:proofErr w:type="gramEnd"/>
      <w:r w:rsidRPr="00CA4AC4">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67E72059" wp14:editId="28D0F556">
            <wp:extent cx="180975" cy="1809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Комментарии, статьи, консультации по охране труда</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CA4AC4">
        <w:rPr>
          <w:rFonts w:ascii="Times New Roman" w:eastAsiaTheme="minorHAnsi" w:hAnsi="Times New Roman"/>
          <w:color w:val="000000"/>
        </w:rPr>
        <w:t>Нормативно не установлено требование, в соответствии с которым журналы по охране труда (</w:t>
      </w:r>
      <w:proofErr w:type="gramStart"/>
      <w:r w:rsidRPr="00CA4AC4">
        <w:rPr>
          <w:rFonts w:ascii="Times New Roman" w:eastAsiaTheme="minorHAnsi" w:hAnsi="Times New Roman"/>
          <w:color w:val="000000"/>
        </w:rPr>
        <w:t>вводный</w:t>
      </w:r>
      <w:proofErr w:type="gramEnd"/>
      <w:r w:rsidRPr="00CA4AC4">
        <w:rPr>
          <w:rFonts w:ascii="Times New Roman" w:eastAsiaTheme="minorHAnsi" w:hAnsi="Times New Roman"/>
          <w:color w:val="000000"/>
        </w:rPr>
        <w:t>, на рабочем месте) должны быть прошиты, закреплены печатью и пронумерованы</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7360B982" wp14:editId="60B9A530">
            <wp:extent cx="180975" cy="1809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Если на предприятии отсутствует профсоюз или иной уполномоченный работниками орган, то учитывать мнение данного органа при принятии ЛНА не требуется</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4D03111B" wp14:editId="09B41D84">
            <wp:extent cx="180975" cy="1809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На </w:t>
      </w:r>
      <w:proofErr w:type="gramStart"/>
      <w:r w:rsidRPr="00CA4AC4">
        <w:rPr>
          <w:rFonts w:ascii="Times New Roman" w:eastAsiaTheme="minorHAnsi" w:hAnsi="Times New Roman"/>
          <w:color w:val="000000"/>
        </w:rPr>
        <w:t>основании</w:t>
      </w:r>
      <w:proofErr w:type="gramEnd"/>
      <w:r w:rsidRPr="00CA4AC4">
        <w:rPr>
          <w:rFonts w:ascii="Times New Roman" w:eastAsiaTheme="minorHAnsi" w:hAnsi="Times New Roman"/>
          <w:color w:val="000000"/>
        </w:rPr>
        <w:t xml:space="preserve"> какого законодательства сотруднику предприятия присваивается I группа по электробезопасности</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lastRenderedPageBreak/>
        <w:drawing>
          <wp:inline distT="0" distB="0" distL="0" distR="0" wp14:anchorId="5DDD0939" wp14:editId="03B7B95C">
            <wp:extent cx="180975" cy="1809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В российском законодательстве термин </w:t>
      </w:r>
      <w:r w:rsidR="00FA6AE0">
        <w:rPr>
          <w:rFonts w:ascii="Times New Roman" w:eastAsiaTheme="minorHAnsi" w:hAnsi="Times New Roman"/>
          <w:color w:val="000000"/>
        </w:rPr>
        <w:t>«</w:t>
      </w:r>
      <w:r w:rsidRPr="00CA4AC4">
        <w:rPr>
          <w:rFonts w:ascii="Times New Roman" w:eastAsiaTheme="minorHAnsi" w:hAnsi="Times New Roman"/>
          <w:color w:val="000000"/>
        </w:rPr>
        <w:t>бытовой травматизм</w:t>
      </w:r>
      <w:r w:rsidR="00FA6AE0">
        <w:rPr>
          <w:rFonts w:ascii="Times New Roman" w:eastAsiaTheme="minorHAnsi" w:hAnsi="Times New Roman"/>
          <w:color w:val="000000"/>
        </w:rPr>
        <w:t>»</w:t>
      </w:r>
      <w:r w:rsidRPr="00CA4AC4">
        <w:rPr>
          <w:rFonts w:ascii="Times New Roman" w:eastAsiaTheme="minorHAnsi" w:hAnsi="Times New Roman"/>
          <w:color w:val="000000"/>
        </w:rPr>
        <w:t xml:space="preserve"> не применяется</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3A4EB63E" wp14:editId="78B24EB9">
            <wp:extent cx="180975" cy="1809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w:t>
      </w:r>
      <w:proofErr w:type="gramStart"/>
      <w:r w:rsidRPr="00CA4AC4">
        <w:rPr>
          <w:rFonts w:ascii="Times New Roman" w:eastAsiaTheme="minorHAnsi" w:hAnsi="Times New Roman"/>
          <w:color w:val="000000"/>
        </w:rPr>
        <w:t>включает</w:t>
      </w:r>
      <w:proofErr w:type="gramEnd"/>
      <w:r w:rsidRPr="00CA4AC4">
        <w:rPr>
          <w:rFonts w:ascii="Times New Roman" w:eastAsiaTheme="minorHAnsi" w:hAnsi="Times New Roman"/>
          <w:color w:val="000000"/>
        </w:rPr>
        <w:t xml:space="preserve"> в том числе вопросы оказания первой помощи пострадавшим</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6B83061E" wp14:editId="1C8E90EE">
            <wp:extent cx="180975" cy="1809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Первичный инструктаж по охране труда необходимо проводить после того, как работник был принят на работу, в любое время до допуска работника к самостоятельной работе</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245AC0D2" wp14:editId="48A40145">
            <wp:extent cx="180975" cy="1809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56D18AC2" wp14:editId="3FC51463">
            <wp:extent cx="180975" cy="1809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Что должен делать работодатель, если работник не дает согласие на передачу работодателю медицинского заключения психиатрического освидетельствования</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06ABE0A0" wp14:editId="0AD5189E">
            <wp:extent cx="180975" cy="1809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Кто должен утверждать инструкции по охране труда в организации?</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2C1E2B9C" wp14:editId="1C7BBAB8">
            <wp:extent cx="180975" cy="1809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Освобождение от первичного инструктажа по охране труда не освобождает работника от прохождения внепланово</w:t>
      </w:r>
      <w:r w:rsidR="0061582F">
        <w:rPr>
          <w:rFonts w:ascii="Times New Roman" w:eastAsiaTheme="minorHAnsi" w:hAnsi="Times New Roman"/>
          <w:color w:val="000000"/>
        </w:rPr>
        <w:t>го</w:t>
      </w:r>
      <w:r w:rsidRPr="00CA4AC4">
        <w:rPr>
          <w:rFonts w:ascii="Times New Roman" w:eastAsiaTheme="minorHAnsi" w:hAnsi="Times New Roman"/>
          <w:color w:val="000000"/>
        </w:rPr>
        <w:t xml:space="preserve"> или целевого инструктажа по охране труда</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51B6DD6A" wp14:editId="6F590AAA">
            <wp:extent cx="180975" cy="1809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Периодические осмотры проводятся не реже, чем в сроки, предусмотренные приложением к Порядку</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45FB0FD2" wp14:editId="4B9AD310">
            <wp:extent cx="180975" cy="1809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Требования к организации, проводящей специальную оценку условий труда, установлены в ст.19 Феде</w:t>
      </w:r>
      <w:r w:rsidR="0061582F">
        <w:rPr>
          <w:rFonts w:ascii="Times New Roman" w:eastAsiaTheme="minorHAnsi" w:hAnsi="Times New Roman"/>
          <w:color w:val="000000"/>
        </w:rPr>
        <w:t xml:space="preserve">рального закона от 28.12.2013 </w:t>
      </w:r>
      <w:r w:rsidRPr="00CA4AC4">
        <w:rPr>
          <w:rFonts w:ascii="Times New Roman" w:eastAsiaTheme="minorHAnsi" w:hAnsi="Times New Roman"/>
          <w:color w:val="000000"/>
        </w:rPr>
        <w:t>426-ФЗ</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0D9FFC9C" wp14:editId="4DAAA072">
            <wp:extent cx="180975" cy="1809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Какой размер штрафа за </w:t>
      </w:r>
      <w:proofErr w:type="spellStart"/>
      <w:r w:rsidRPr="00CA4AC4">
        <w:rPr>
          <w:rFonts w:ascii="Times New Roman" w:eastAsiaTheme="minorHAnsi" w:hAnsi="Times New Roman"/>
          <w:color w:val="000000"/>
        </w:rPr>
        <w:t>непрохождение</w:t>
      </w:r>
      <w:proofErr w:type="spellEnd"/>
      <w:r w:rsidRPr="00CA4AC4">
        <w:rPr>
          <w:rFonts w:ascii="Times New Roman" w:eastAsiaTheme="minorHAnsi" w:hAnsi="Times New Roman"/>
          <w:color w:val="000000"/>
        </w:rPr>
        <w:t xml:space="preserve"> психиатрического освидетельствования?</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25DA22F6" wp14:editId="3C7C0046">
            <wp:extent cx="180975" cy="1809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ГОСТ </w:t>
      </w:r>
      <w:proofErr w:type="gramStart"/>
      <w:r w:rsidRPr="00CA4AC4">
        <w:rPr>
          <w:rFonts w:ascii="Times New Roman" w:eastAsiaTheme="minorHAnsi" w:hAnsi="Times New Roman"/>
          <w:color w:val="000000"/>
        </w:rPr>
        <w:t>Р</w:t>
      </w:r>
      <w:proofErr w:type="gramEnd"/>
      <w:r w:rsidRPr="00CA4AC4">
        <w:rPr>
          <w:rFonts w:ascii="Times New Roman" w:eastAsiaTheme="minorHAnsi" w:hAnsi="Times New Roman"/>
          <w:color w:val="000000"/>
        </w:rPr>
        <w:t xml:space="preserve"> 12.3.049-2017 не содержит государственных нормативных требований охраны труда и не является обязательным для исполнения</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7C234D26" wp14:editId="7153B532">
            <wp:extent cx="180975" cy="1809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Сколько процентов рабочего времени во вредных условиях труда нужно работать</w:t>
      </w:r>
      <w:r w:rsidR="0061582F">
        <w:rPr>
          <w:rFonts w:ascii="Times New Roman" w:eastAsiaTheme="minorHAnsi" w:hAnsi="Times New Roman"/>
          <w:color w:val="000000"/>
        </w:rPr>
        <w:t>,</w:t>
      </w:r>
      <w:r w:rsidRPr="00CA4AC4">
        <w:rPr>
          <w:rFonts w:ascii="Times New Roman" w:eastAsiaTheme="minorHAnsi" w:hAnsi="Times New Roman"/>
          <w:color w:val="000000"/>
        </w:rPr>
        <w:t xml:space="preserve"> чтобы быть </w:t>
      </w:r>
      <w:r w:rsidR="00FA6AE0">
        <w:rPr>
          <w:rFonts w:ascii="Times New Roman" w:eastAsiaTheme="minorHAnsi" w:hAnsi="Times New Roman"/>
          <w:color w:val="000000"/>
        </w:rPr>
        <w:t>«</w:t>
      </w:r>
      <w:proofErr w:type="spellStart"/>
      <w:r w:rsidRPr="00CA4AC4">
        <w:rPr>
          <w:rFonts w:ascii="Times New Roman" w:eastAsiaTheme="minorHAnsi" w:hAnsi="Times New Roman"/>
          <w:color w:val="000000"/>
        </w:rPr>
        <w:t>вредником</w:t>
      </w:r>
      <w:proofErr w:type="spellEnd"/>
      <w:r w:rsidR="00FA6AE0">
        <w:rPr>
          <w:rFonts w:ascii="Times New Roman" w:eastAsiaTheme="minorHAnsi" w:hAnsi="Times New Roman"/>
          <w:color w:val="000000"/>
        </w:rPr>
        <w:t>»</w:t>
      </w:r>
      <w:r w:rsidRPr="00CA4AC4">
        <w:rPr>
          <w:rFonts w:ascii="Times New Roman" w:eastAsiaTheme="minorHAnsi" w:hAnsi="Times New Roman"/>
          <w:color w:val="000000"/>
        </w:rPr>
        <w:t xml:space="preserve"> по СОУТ?</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335B2BE3" wp14:editId="4BAF6C85">
            <wp:extent cx="180975" cy="1809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Разрабатывать программы проведения первичного и повторного инструктажа на рабочем месте не обязательно</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23E307FB" wp14:editId="57B5DD9B">
            <wp:extent cx="180975" cy="1809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w:t>
      </w:r>
      <w:r w:rsidRPr="003B70EA">
        <w:rPr>
          <w:rFonts w:ascii="Times New Roman" w:eastAsiaTheme="minorHAnsi" w:hAnsi="Times New Roman"/>
          <w:color w:val="000000"/>
        </w:rPr>
        <w:t>И</w:t>
      </w:r>
      <w:r w:rsidRPr="00CA4AC4">
        <w:rPr>
          <w:rFonts w:ascii="Times New Roman" w:eastAsiaTheme="minorHAnsi" w:hAnsi="Times New Roman"/>
          <w:color w:val="000000"/>
        </w:rPr>
        <w:t>нструкции для комнат (мест) приема пищи</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770370B3" wp14:editId="5A078AB9">
            <wp:extent cx="180975" cy="1809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Не требуется разрабатывать свое Положение о порядке расследования случаев профессиональных заболеваний</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6E61B33F" wp14:editId="35266223">
            <wp:extent cx="180975" cy="1809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Что должен сделать работодатель, если сотрудник не желает получать компенсацию за вредные условия труда в виде молока</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1C8FA212" wp14:editId="4D495FB5">
            <wp:extent cx="180975" cy="1809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Если рабочие места являются аналогичными, то допускается оформлять одну карту специальной оценки условий труда</w:t>
      </w:r>
      <w:r w:rsidR="00FA6AE0">
        <w:rPr>
          <w:rFonts w:ascii="Times New Roman" w:eastAsiaTheme="minorHAnsi" w:hAnsi="Times New Roman"/>
          <w:color w:val="000000"/>
        </w:rPr>
        <w:t>.</w:t>
      </w: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p>
    <w:p w:rsidR="001029AA" w:rsidRPr="00CA4AC4" w:rsidRDefault="001029AA" w:rsidP="001029AA">
      <w:pPr>
        <w:autoSpaceDE w:val="0"/>
        <w:autoSpaceDN w:val="0"/>
        <w:adjustRightInd w:val="0"/>
        <w:spacing w:after="0" w:line="240" w:lineRule="auto"/>
        <w:rPr>
          <w:rFonts w:ascii="Times New Roman" w:eastAsiaTheme="minorHAnsi" w:hAnsi="Times New Roman"/>
          <w:color w:val="000000"/>
        </w:rPr>
      </w:pPr>
      <w:r w:rsidRPr="003B70EA">
        <w:rPr>
          <w:rFonts w:ascii="Times New Roman" w:eastAsiaTheme="minorHAnsi" w:hAnsi="Times New Roman"/>
          <w:noProof/>
          <w:color w:val="000000"/>
        </w:rPr>
        <w:drawing>
          <wp:inline distT="0" distB="0" distL="0" distR="0" wp14:anchorId="12E9946C" wp14:editId="25EFBBC4">
            <wp:extent cx="180975" cy="180975"/>
            <wp:effectExtent l="0" t="0" r="0" b="9525"/>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A4AC4">
        <w:rPr>
          <w:rFonts w:ascii="Times New Roman" w:eastAsiaTheme="minorHAnsi" w:hAnsi="Times New Roman"/>
          <w:color w:val="000000"/>
        </w:rPr>
        <w:t xml:space="preserve"> </w:t>
      </w:r>
      <w:r w:rsidRPr="003B70EA">
        <w:rPr>
          <w:rFonts w:ascii="Times New Roman" w:eastAsiaTheme="minorHAnsi" w:hAnsi="Times New Roman"/>
          <w:color w:val="000000"/>
        </w:rPr>
        <w:t>С</w:t>
      </w:r>
      <w:r w:rsidRPr="00CA4AC4">
        <w:rPr>
          <w:rFonts w:ascii="Times New Roman" w:eastAsiaTheme="minorHAnsi" w:hAnsi="Times New Roman"/>
          <w:color w:val="000000"/>
        </w:rPr>
        <w:t>роки хранения нарядов-допусков</w:t>
      </w:r>
      <w:r w:rsidR="00FA6AE0">
        <w:rPr>
          <w:rFonts w:ascii="Times New Roman" w:eastAsiaTheme="minorHAnsi" w:hAnsi="Times New Roman"/>
          <w:color w:val="000000"/>
        </w:rPr>
        <w:t>.</w:t>
      </w:r>
    </w:p>
    <w:p w:rsidR="001029AA" w:rsidRPr="003B70EA" w:rsidRDefault="001029AA" w:rsidP="001029AA">
      <w:pPr>
        <w:spacing w:after="0" w:line="240" w:lineRule="auto"/>
        <w:contextualSpacing/>
        <w:jc w:val="both"/>
        <w:rPr>
          <w:rFonts w:ascii="Times New Roman" w:hAnsi="Times New Roman"/>
          <w:bCs/>
          <w:vertAlign w:val="subscript"/>
        </w:rPr>
      </w:pPr>
      <w:r w:rsidRPr="003B70EA">
        <w:rPr>
          <w:rFonts w:ascii="Times New Roman" w:eastAsiaTheme="minorHAnsi" w:hAnsi="Times New Roman"/>
          <w:vanish/>
          <w:color w:val="000000"/>
        </w:rPr>
        <w:lastRenderedPageBreak/>
        <w:t>#E</w:t>
      </w:r>
    </w:p>
    <w:p w:rsidR="001029AA" w:rsidRPr="003B70EA" w:rsidRDefault="001029AA" w:rsidP="001029AA">
      <w:pPr>
        <w:tabs>
          <w:tab w:val="left" w:pos="9639"/>
        </w:tabs>
        <w:spacing w:after="0" w:line="300" w:lineRule="auto"/>
        <w:ind w:right="-1"/>
        <w:contextualSpacing/>
        <w:jc w:val="center"/>
        <w:rPr>
          <w:rFonts w:ascii="Times New Roman" w:hAnsi="Times New Roman"/>
          <w:b/>
          <w:u w:val="single"/>
        </w:rPr>
      </w:pPr>
    </w:p>
    <w:p w:rsidR="001029AA" w:rsidRPr="003B70EA" w:rsidRDefault="001029AA" w:rsidP="001029AA">
      <w:pPr>
        <w:tabs>
          <w:tab w:val="left" w:pos="9639"/>
        </w:tabs>
        <w:spacing w:after="0" w:line="300" w:lineRule="auto"/>
        <w:ind w:right="-1"/>
        <w:contextualSpacing/>
        <w:jc w:val="center"/>
        <w:rPr>
          <w:rFonts w:ascii="Times New Roman" w:hAnsi="Times New Roman"/>
          <w:b/>
          <w:u w:val="single"/>
        </w:rPr>
      </w:pPr>
      <w:r w:rsidRPr="003B70EA">
        <w:rPr>
          <w:rFonts w:ascii="Times New Roman" w:hAnsi="Times New Roman"/>
          <w:b/>
          <w:u w:val="single"/>
        </w:rPr>
        <w:t>Образцы и формы документов в области охрана труда</w:t>
      </w:r>
    </w:p>
    <w:p w:rsidR="001029AA" w:rsidRPr="003B70EA" w:rsidRDefault="001029AA" w:rsidP="001029AA">
      <w:pPr>
        <w:pStyle w:val="TRADEMARK"/>
        <w:tabs>
          <w:tab w:val="left" w:pos="9639"/>
        </w:tabs>
        <w:spacing w:line="300" w:lineRule="auto"/>
        <w:ind w:right="282"/>
        <w:contextualSpacing/>
        <w:jc w:val="center"/>
        <w:outlineLvl w:val="0"/>
        <w:rPr>
          <w:sz w:val="22"/>
          <w:szCs w:val="22"/>
        </w:rPr>
      </w:pPr>
    </w:p>
    <w:p w:rsidR="001029AA" w:rsidRPr="003B70EA" w:rsidRDefault="001029AA" w:rsidP="001029AA">
      <w:pPr>
        <w:tabs>
          <w:tab w:val="left" w:pos="9639"/>
        </w:tabs>
        <w:spacing w:after="0" w:line="300" w:lineRule="auto"/>
        <w:ind w:right="282"/>
        <w:contextualSpacing/>
        <w:jc w:val="center"/>
        <w:rPr>
          <w:rFonts w:ascii="Times New Roman" w:hAnsi="Times New Roman"/>
          <w:i/>
        </w:rPr>
      </w:pPr>
      <w:r w:rsidRPr="003B70EA">
        <w:rPr>
          <w:rFonts w:ascii="Times New Roman" w:hAnsi="Times New Roman"/>
          <w:i/>
        </w:rPr>
        <w:t>Всего в данный раздел добавлено</w:t>
      </w:r>
      <w:r>
        <w:rPr>
          <w:rFonts w:ascii="Times New Roman" w:hAnsi="Times New Roman"/>
          <w:i/>
        </w:rPr>
        <w:t xml:space="preserve"> 55</w:t>
      </w:r>
      <w:r w:rsidRPr="003B70EA">
        <w:rPr>
          <w:rFonts w:ascii="Times New Roman" w:hAnsi="Times New Roman"/>
          <w:i/>
        </w:rPr>
        <w:t xml:space="preserve"> </w:t>
      </w:r>
      <w:r>
        <w:rPr>
          <w:rFonts w:ascii="Times New Roman" w:hAnsi="Times New Roman"/>
          <w:i/>
        </w:rPr>
        <w:t xml:space="preserve"> форм</w:t>
      </w:r>
      <w:r w:rsidRPr="003B70EA">
        <w:rPr>
          <w:rFonts w:ascii="Times New Roman" w:hAnsi="Times New Roman"/>
          <w:i/>
        </w:rPr>
        <w:t>:</w:t>
      </w:r>
    </w:p>
    <w:p w:rsidR="001029AA" w:rsidRPr="003B70EA" w:rsidRDefault="001029AA" w:rsidP="001029AA">
      <w:pPr>
        <w:autoSpaceDE w:val="0"/>
        <w:autoSpaceDN w:val="0"/>
        <w:adjustRightInd w:val="0"/>
        <w:spacing w:after="0" w:line="240" w:lineRule="auto"/>
        <w:ind w:firstLine="90"/>
        <w:jc w:val="both"/>
        <w:rPr>
          <w:rFonts w:ascii="Times New Roman" w:eastAsiaTheme="minorHAnsi" w:hAnsi="Times New Roman"/>
        </w:rPr>
      </w:pPr>
      <w:r w:rsidRPr="003B70EA">
        <w:rPr>
          <w:rFonts w:ascii="Times New Roman" w:eastAsiaTheme="minorHAnsi" w:hAnsi="Times New Roman"/>
        </w:rPr>
        <w:t xml:space="preserve">   </w:t>
      </w:r>
      <w:r w:rsidRPr="003B70EA">
        <w:rPr>
          <w:rFonts w:ascii="Times New Roman" w:eastAsiaTheme="minorHAnsi" w:hAnsi="Times New Roman"/>
          <w:vanish/>
        </w:rPr>
        <w:t>#G0</w:t>
      </w:r>
    </w:p>
    <w:p w:rsidR="001029AA" w:rsidRPr="003B70EA" w:rsidRDefault="00FA6AE0" w:rsidP="00FA6AE0">
      <w:pPr>
        <w:autoSpaceDE w:val="0"/>
        <w:autoSpaceDN w:val="0"/>
        <w:adjustRightInd w:val="0"/>
        <w:spacing w:after="0" w:line="240" w:lineRule="auto"/>
        <w:ind w:firstLine="135"/>
        <w:jc w:val="both"/>
        <w:rPr>
          <w:rFonts w:ascii="Times New Roman" w:eastAsiaTheme="minorHAnsi" w:hAnsi="Times New Roman"/>
          <w:color w:val="000000"/>
        </w:rPr>
      </w:pPr>
      <w:r>
        <w:rPr>
          <w:rFonts w:ascii="Times New Roman" w:eastAsiaTheme="minorHAnsi" w:hAnsi="Times New Roman"/>
          <w:color w:val="000000"/>
        </w:rPr>
        <w:t xml:space="preserve"> </w:t>
      </w:r>
      <w:r w:rsidR="001029AA" w:rsidRPr="003B70EA">
        <w:rPr>
          <w:rFonts w:ascii="Times New Roman" w:eastAsiaTheme="minorHAnsi" w:hAnsi="Times New Roman"/>
          <w:vanish/>
          <w:color w:val="000000"/>
        </w:rPr>
        <w:t>#G0</w:t>
      </w:r>
      <w:r w:rsidR="001029AA" w:rsidRPr="003B70EA">
        <w:rPr>
          <w:rFonts w:ascii="Times New Roman" w:eastAsiaTheme="minorHAnsi" w:hAnsi="Times New Roman"/>
          <w:color w:val="000000"/>
        </w:rPr>
        <w:t xml:space="preserve">- </w:t>
      </w:r>
      <w:r w:rsidR="001029AA" w:rsidRPr="003B70EA">
        <w:rPr>
          <w:rFonts w:ascii="Times New Roman" w:eastAsiaTheme="minorHAnsi" w:hAnsi="Times New Roman"/>
          <w:vanish/>
          <w:color w:val="000000"/>
        </w:rPr>
        <w:t>#M12291 450718442</w:t>
      </w:r>
      <w:r w:rsidR="001029AA" w:rsidRPr="003B70EA">
        <w:rPr>
          <w:rFonts w:ascii="Times New Roman" w:eastAsiaTheme="minorHAnsi" w:hAnsi="Times New Roman"/>
          <w:color w:val="000000"/>
        </w:rPr>
        <w:t>Положение о расследовании профессиональных заболеваний</w:t>
      </w:r>
      <w:r>
        <w:rPr>
          <w:rFonts w:ascii="Times New Roman" w:eastAsiaTheme="minorHAnsi" w:hAnsi="Times New Roman"/>
          <w:color w:val="000000"/>
        </w:rPr>
        <w:t>.</w:t>
      </w:r>
      <w:r w:rsidR="001029AA" w:rsidRPr="003B70EA">
        <w:rPr>
          <w:rFonts w:ascii="Times New Roman" w:eastAsiaTheme="minorHAnsi" w:hAnsi="Times New Roman"/>
          <w:vanish/>
          <w:color w:val="000000"/>
        </w:rPr>
        <w:t>#S</w:t>
      </w:r>
    </w:p>
    <w:p w:rsidR="001029AA" w:rsidRPr="003B70EA" w:rsidRDefault="001029AA" w:rsidP="00FA6AE0">
      <w:pPr>
        <w:autoSpaceDE w:val="0"/>
        <w:autoSpaceDN w:val="0"/>
        <w:adjustRightInd w:val="0"/>
        <w:spacing w:after="0" w:line="240" w:lineRule="auto"/>
        <w:ind w:firstLine="225"/>
        <w:jc w:val="both"/>
        <w:rPr>
          <w:rFonts w:ascii="Times New Roman" w:eastAsiaTheme="minorHAnsi" w:hAnsi="Times New Roman"/>
          <w:color w:val="000000"/>
        </w:rPr>
      </w:pPr>
      <w:r w:rsidRPr="003B70EA">
        <w:rPr>
          <w:rFonts w:ascii="Times New Roman" w:eastAsiaTheme="minorHAnsi" w:hAnsi="Times New Roman"/>
          <w:color w:val="000000"/>
        </w:rPr>
        <w:t xml:space="preserve">- </w:t>
      </w:r>
      <w:r w:rsidRPr="003B70EA">
        <w:rPr>
          <w:rFonts w:ascii="Times New Roman" w:eastAsiaTheme="minorHAnsi" w:hAnsi="Times New Roman"/>
          <w:vanish/>
          <w:color w:val="000000"/>
        </w:rPr>
        <w:t>#M12291 450718441</w:t>
      </w:r>
      <w:r w:rsidRPr="003B70EA">
        <w:rPr>
          <w:rFonts w:ascii="Times New Roman" w:eastAsiaTheme="minorHAnsi" w:hAnsi="Times New Roman"/>
          <w:color w:val="000000"/>
        </w:rPr>
        <w:t>Приказ об утверждении Положения об организации расследования и учета несчастных случаев</w:t>
      </w:r>
      <w:r w:rsidRPr="003B70EA">
        <w:rPr>
          <w:rFonts w:ascii="Times New Roman" w:eastAsiaTheme="minorHAnsi" w:hAnsi="Times New Roman"/>
          <w:vanish/>
          <w:color w:val="000000"/>
        </w:rPr>
        <w:t>#S</w:t>
      </w:r>
      <w:r w:rsidR="00FA6AE0">
        <w:rPr>
          <w:rFonts w:ascii="Times New Roman" w:eastAsiaTheme="minorHAnsi" w:hAnsi="Times New Roman"/>
          <w:color w:val="000000"/>
        </w:rPr>
        <w:t>.</w:t>
      </w:r>
    </w:p>
    <w:p w:rsidR="001029AA" w:rsidRPr="003B70EA" w:rsidRDefault="001029AA" w:rsidP="00FA6AE0">
      <w:pPr>
        <w:autoSpaceDE w:val="0"/>
        <w:autoSpaceDN w:val="0"/>
        <w:adjustRightInd w:val="0"/>
        <w:spacing w:after="0" w:line="240" w:lineRule="auto"/>
        <w:ind w:firstLine="225"/>
        <w:jc w:val="both"/>
        <w:rPr>
          <w:rFonts w:ascii="Times New Roman" w:eastAsiaTheme="minorHAnsi" w:hAnsi="Times New Roman"/>
          <w:color w:val="000000"/>
        </w:rPr>
      </w:pPr>
      <w:r w:rsidRPr="003B70EA">
        <w:rPr>
          <w:rFonts w:ascii="Times New Roman" w:eastAsiaTheme="minorHAnsi" w:hAnsi="Times New Roman"/>
          <w:color w:val="000000"/>
        </w:rPr>
        <w:t xml:space="preserve">- </w:t>
      </w:r>
      <w:r w:rsidRPr="003B70EA">
        <w:rPr>
          <w:rFonts w:ascii="Times New Roman" w:eastAsiaTheme="minorHAnsi" w:hAnsi="Times New Roman"/>
          <w:vanish/>
          <w:color w:val="000000"/>
        </w:rPr>
        <w:t>#M12291 450718443</w:t>
      </w:r>
      <w:r w:rsidRPr="003B70EA">
        <w:rPr>
          <w:rFonts w:ascii="Times New Roman" w:eastAsiaTheme="minorHAnsi" w:hAnsi="Times New Roman"/>
          <w:color w:val="000000"/>
        </w:rPr>
        <w:t>Приказ о мерах по предупреждению профессиональных заболеваний (примерная форма)</w:t>
      </w:r>
      <w:r w:rsidR="00FA6AE0">
        <w:rPr>
          <w:rFonts w:ascii="Times New Roman" w:eastAsiaTheme="minorHAnsi" w:hAnsi="Times New Roman"/>
          <w:color w:val="000000"/>
        </w:rPr>
        <w:t>.</w:t>
      </w:r>
      <w:r w:rsidRPr="003B70EA">
        <w:rPr>
          <w:rFonts w:ascii="Times New Roman" w:eastAsiaTheme="minorHAnsi" w:hAnsi="Times New Roman"/>
          <w:vanish/>
          <w:color w:val="000000"/>
        </w:rPr>
        <w:t>#S</w:t>
      </w:r>
    </w:p>
    <w:p w:rsidR="001029AA" w:rsidRPr="003B70EA" w:rsidRDefault="001029AA" w:rsidP="00FA6AE0">
      <w:pPr>
        <w:autoSpaceDE w:val="0"/>
        <w:autoSpaceDN w:val="0"/>
        <w:adjustRightInd w:val="0"/>
        <w:spacing w:after="0" w:line="240" w:lineRule="auto"/>
        <w:ind w:firstLine="225"/>
        <w:jc w:val="both"/>
        <w:rPr>
          <w:rFonts w:ascii="Times New Roman" w:eastAsiaTheme="minorHAnsi" w:hAnsi="Times New Roman"/>
          <w:color w:val="000000"/>
        </w:rPr>
      </w:pPr>
      <w:r w:rsidRPr="003B70EA">
        <w:rPr>
          <w:rFonts w:ascii="Times New Roman" w:eastAsiaTheme="minorHAnsi" w:hAnsi="Times New Roman"/>
          <w:color w:val="000000"/>
        </w:rPr>
        <w:t xml:space="preserve">- </w:t>
      </w:r>
      <w:r w:rsidRPr="003B70EA">
        <w:rPr>
          <w:rFonts w:ascii="Times New Roman" w:eastAsiaTheme="minorHAnsi" w:hAnsi="Times New Roman"/>
          <w:vanish/>
          <w:color w:val="000000"/>
        </w:rPr>
        <w:t>#M12291 450718444</w:t>
      </w:r>
      <w:r w:rsidRPr="003B70EA">
        <w:rPr>
          <w:rFonts w:ascii="Times New Roman" w:eastAsiaTheme="minorHAnsi" w:hAnsi="Times New Roman"/>
          <w:color w:val="000000"/>
        </w:rPr>
        <w:t>Приказ о создании комиссии по расследованию обстоятельств и причин возникновения профзаболевания (примерная форма)</w:t>
      </w:r>
      <w:r w:rsidR="00FA6AE0">
        <w:rPr>
          <w:rFonts w:ascii="Times New Roman" w:eastAsiaTheme="minorHAnsi" w:hAnsi="Times New Roman"/>
          <w:color w:val="000000"/>
        </w:rPr>
        <w:t>.</w:t>
      </w:r>
      <w:r w:rsidRPr="003B70EA">
        <w:rPr>
          <w:rFonts w:ascii="Times New Roman" w:eastAsiaTheme="minorHAnsi" w:hAnsi="Times New Roman"/>
          <w:vanish/>
          <w:color w:val="000000"/>
        </w:rPr>
        <w:t>#S</w:t>
      </w:r>
    </w:p>
    <w:p w:rsidR="001029AA" w:rsidRPr="003B70EA" w:rsidRDefault="001029AA" w:rsidP="00FA6AE0">
      <w:pPr>
        <w:autoSpaceDE w:val="0"/>
        <w:autoSpaceDN w:val="0"/>
        <w:adjustRightInd w:val="0"/>
        <w:spacing w:after="0" w:line="240" w:lineRule="auto"/>
        <w:ind w:firstLine="225"/>
        <w:jc w:val="both"/>
        <w:rPr>
          <w:rFonts w:ascii="Times New Roman" w:eastAsiaTheme="minorHAnsi" w:hAnsi="Times New Roman"/>
          <w:color w:val="000000"/>
        </w:rPr>
      </w:pPr>
      <w:r w:rsidRPr="003B70EA">
        <w:rPr>
          <w:rFonts w:ascii="Times New Roman" w:eastAsiaTheme="minorHAnsi" w:hAnsi="Times New Roman"/>
          <w:color w:val="000000"/>
        </w:rPr>
        <w:t xml:space="preserve">- </w:t>
      </w:r>
      <w:r w:rsidRPr="003B70EA">
        <w:rPr>
          <w:rFonts w:ascii="Times New Roman" w:eastAsiaTheme="minorHAnsi" w:hAnsi="Times New Roman"/>
          <w:vanish/>
          <w:color w:val="000000"/>
        </w:rPr>
        <w:t>#M12291 450718410</w:t>
      </w:r>
      <w:r w:rsidRPr="003B70EA">
        <w:rPr>
          <w:rFonts w:ascii="Times New Roman" w:eastAsiaTheme="minorHAnsi" w:hAnsi="Times New Roman"/>
          <w:color w:val="000000"/>
        </w:rPr>
        <w:t>Заявление о возмещении произведенных расходов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r w:rsidRPr="003B70EA">
        <w:rPr>
          <w:rFonts w:ascii="Times New Roman" w:eastAsiaTheme="minorHAnsi" w:hAnsi="Times New Roman"/>
          <w:vanish/>
          <w:color w:val="000000"/>
        </w:rPr>
        <w:t>#S</w:t>
      </w:r>
      <w:r w:rsidR="00FA6AE0">
        <w:rPr>
          <w:rFonts w:ascii="Times New Roman" w:eastAsiaTheme="minorHAnsi" w:hAnsi="Times New Roman"/>
          <w:vanish/>
          <w:color w:val="000000"/>
        </w:rPr>
        <w:t>.</w:t>
      </w:r>
      <w:r w:rsidR="00FA6AE0">
        <w:rPr>
          <w:rFonts w:ascii="Times New Roman" w:eastAsiaTheme="minorHAnsi" w:hAnsi="Times New Roman"/>
          <w:color w:val="000000"/>
        </w:rPr>
        <w:t>.</w:t>
      </w:r>
    </w:p>
    <w:p w:rsidR="001029AA" w:rsidRPr="003B70EA" w:rsidRDefault="001029AA" w:rsidP="00FA6AE0">
      <w:pPr>
        <w:autoSpaceDE w:val="0"/>
        <w:autoSpaceDN w:val="0"/>
        <w:adjustRightInd w:val="0"/>
        <w:spacing w:after="0" w:line="240" w:lineRule="auto"/>
        <w:ind w:firstLine="225"/>
        <w:jc w:val="both"/>
        <w:rPr>
          <w:rFonts w:ascii="Times New Roman" w:eastAsiaTheme="minorHAnsi" w:hAnsi="Times New Roman"/>
          <w:color w:val="000000"/>
        </w:rPr>
      </w:pPr>
      <w:r w:rsidRPr="003B70EA">
        <w:rPr>
          <w:rFonts w:ascii="Times New Roman" w:eastAsiaTheme="minorHAnsi" w:hAnsi="Times New Roman"/>
          <w:color w:val="000000"/>
        </w:rPr>
        <w:t xml:space="preserve">- </w:t>
      </w:r>
      <w:r w:rsidRPr="003B70EA">
        <w:rPr>
          <w:rFonts w:ascii="Times New Roman" w:eastAsiaTheme="minorHAnsi" w:hAnsi="Times New Roman"/>
          <w:vanish/>
          <w:color w:val="000000"/>
        </w:rPr>
        <w:t>#M12291 1300916683</w:t>
      </w:r>
      <w:r w:rsidRPr="003B70EA">
        <w:rPr>
          <w:rFonts w:ascii="Times New Roman" w:eastAsiaTheme="minorHAnsi" w:hAnsi="Times New Roman"/>
          <w:color w:val="000000"/>
        </w:rPr>
        <w:t>Программа стажировки на рабочем месте для инженера-химика</w:t>
      </w:r>
      <w:r w:rsidR="00FA6AE0">
        <w:rPr>
          <w:rFonts w:ascii="Times New Roman" w:eastAsiaTheme="minorHAnsi" w:hAnsi="Times New Roman"/>
          <w:color w:val="000000"/>
        </w:rPr>
        <w:t>.</w:t>
      </w:r>
      <w:r w:rsidRPr="003B70EA">
        <w:rPr>
          <w:rFonts w:ascii="Times New Roman" w:eastAsiaTheme="minorHAnsi" w:hAnsi="Times New Roman"/>
          <w:vanish/>
          <w:color w:val="000000"/>
        </w:rPr>
        <w:t>#S</w:t>
      </w:r>
    </w:p>
    <w:p w:rsidR="001029AA" w:rsidRPr="003B70EA" w:rsidRDefault="001029AA" w:rsidP="00FA6AE0">
      <w:pPr>
        <w:autoSpaceDE w:val="0"/>
        <w:autoSpaceDN w:val="0"/>
        <w:adjustRightInd w:val="0"/>
        <w:spacing w:after="0" w:line="240" w:lineRule="auto"/>
        <w:ind w:firstLine="225"/>
        <w:jc w:val="both"/>
        <w:rPr>
          <w:rFonts w:ascii="Times New Roman" w:eastAsiaTheme="minorHAnsi" w:hAnsi="Times New Roman"/>
          <w:color w:val="000000"/>
        </w:rPr>
      </w:pPr>
      <w:r w:rsidRPr="003B70EA">
        <w:rPr>
          <w:rFonts w:ascii="Times New Roman" w:eastAsiaTheme="minorHAnsi" w:hAnsi="Times New Roman"/>
          <w:color w:val="000000"/>
        </w:rPr>
        <w:t xml:space="preserve">- </w:t>
      </w:r>
      <w:r w:rsidRPr="003B70EA">
        <w:rPr>
          <w:rFonts w:ascii="Times New Roman" w:eastAsiaTheme="minorHAnsi" w:hAnsi="Times New Roman"/>
          <w:vanish/>
          <w:color w:val="000000"/>
        </w:rPr>
        <w:t>#M12291 1300916684</w:t>
      </w:r>
      <w:r w:rsidRPr="003B70EA">
        <w:rPr>
          <w:rFonts w:ascii="Times New Roman" w:eastAsiaTheme="minorHAnsi" w:hAnsi="Times New Roman"/>
          <w:color w:val="000000"/>
        </w:rPr>
        <w:t>Программа стажировки на рабочем месте для инженера-конструктора</w:t>
      </w:r>
      <w:r w:rsidR="0061582F">
        <w:rPr>
          <w:rFonts w:ascii="Times New Roman" w:eastAsiaTheme="minorHAnsi" w:hAnsi="Times New Roman"/>
          <w:color w:val="000000"/>
        </w:rPr>
        <w:t>.</w:t>
      </w:r>
      <w:r w:rsidRPr="003B70EA">
        <w:rPr>
          <w:rFonts w:ascii="Times New Roman" w:eastAsiaTheme="minorHAnsi" w:hAnsi="Times New Roman"/>
          <w:vanish/>
          <w:color w:val="000000"/>
        </w:rPr>
        <w:t>#S</w:t>
      </w:r>
      <w:r w:rsidR="00FA6AE0">
        <w:rPr>
          <w:rFonts w:ascii="Times New Roman" w:eastAsiaTheme="minorHAnsi" w:hAnsi="Times New Roman"/>
          <w:vanish/>
          <w:color w:val="000000"/>
        </w:rPr>
        <w:t>.</w:t>
      </w:r>
      <w:r w:rsidRPr="003B70EA">
        <w:rPr>
          <w:rFonts w:ascii="Times New Roman" w:eastAsiaTheme="minorHAnsi" w:hAnsi="Times New Roman"/>
          <w:color w:val="000000"/>
        </w:rPr>
        <w:t xml:space="preserve"> </w:t>
      </w:r>
    </w:p>
    <w:p w:rsidR="001029AA" w:rsidRPr="003B70EA" w:rsidRDefault="001029AA" w:rsidP="00FA6AE0">
      <w:pPr>
        <w:autoSpaceDE w:val="0"/>
        <w:autoSpaceDN w:val="0"/>
        <w:adjustRightInd w:val="0"/>
        <w:spacing w:after="0" w:line="240" w:lineRule="auto"/>
        <w:ind w:firstLine="225"/>
        <w:jc w:val="both"/>
        <w:rPr>
          <w:rFonts w:ascii="Times New Roman" w:eastAsiaTheme="minorHAnsi" w:hAnsi="Times New Roman"/>
          <w:color w:val="000000"/>
        </w:rPr>
      </w:pPr>
      <w:r w:rsidRPr="003B70EA">
        <w:rPr>
          <w:rFonts w:ascii="Times New Roman" w:eastAsiaTheme="minorHAnsi" w:hAnsi="Times New Roman"/>
          <w:color w:val="000000"/>
        </w:rPr>
        <w:t xml:space="preserve">- </w:t>
      </w:r>
      <w:r w:rsidRPr="003B70EA">
        <w:rPr>
          <w:rFonts w:ascii="Times New Roman" w:eastAsiaTheme="minorHAnsi" w:hAnsi="Times New Roman"/>
          <w:vanish/>
          <w:color w:val="000000"/>
        </w:rPr>
        <w:t>#M12291 1300912347</w:t>
      </w:r>
      <w:r w:rsidRPr="003B70EA">
        <w:rPr>
          <w:rFonts w:ascii="Times New Roman" w:eastAsiaTheme="minorHAnsi" w:hAnsi="Times New Roman"/>
          <w:color w:val="000000"/>
        </w:rPr>
        <w:t>Программа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для инженера по организации и нормированию труда (Программа Б)</w:t>
      </w:r>
      <w:r w:rsidR="00FA6AE0">
        <w:rPr>
          <w:rFonts w:ascii="Times New Roman" w:eastAsiaTheme="minorHAnsi" w:hAnsi="Times New Roman"/>
          <w:color w:val="000000"/>
        </w:rPr>
        <w:t>.</w:t>
      </w:r>
      <w:r w:rsidRPr="003B70EA">
        <w:rPr>
          <w:rFonts w:ascii="Times New Roman" w:eastAsiaTheme="minorHAnsi" w:hAnsi="Times New Roman"/>
          <w:vanish/>
          <w:color w:val="000000"/>
        </w:rPr>
        <w:t>#S</w:t>
      </w:r>
    </w:p>
    <w:p w:rsidR="001029AA" w:rsidRPr="003B70EA" w:rsidRDefault="001029AA" w:rsidP="001029AA">
      <w:pPr>
        <w:autoSpaceDE w:val="0"/>
        <w:autoSpaceDN w:val="0"/>
        <w:adjustRightInd w:val="0"/>
        <w:spacing w:after="0" w:line="240" w:lineRule="auto"/>
        <w:ind w:firstLine="225"/>
        <w:jc w:val="both"/>
        <w:rPr>
          <w:rFonts w:ascii="Times New Roman" w:eastAsiaTheme="minorHAnsi" w:hAnsi="Times New Roman"/>
          <w:color w:val="000000"/>
        </w:rPr>
      </w:pPr>
      <w:r w:rsidRPr="003B70EA">
        <w:rPr>
          <w:rFonts w:ascii="Times New Roman" w:eastAsiaTheme="minorHAnsi" w:hAnsi="Times New Roman"/>
          <w:color w:val="000000"/>
        </w:rPr>
        <w:t xml:space="preserve">- </w:t>
      </w:r>
      <w:r w:rsidRPr="003B70EA">
        <w:rPr>
          <w:rFonts w:ascii="Times New Roman" w:eastAsiaTheme="minorHAnsi" w:hAnsi="Times New Roman"/>
          <w:vanish/>
          <w:color w:val="000000"/>
        </w:rPr>
        <w:t>#M12291 1300860438</w:t>
      </w:r>
      <w:r w:rsidRPr="003B70EA">
        <w:rPr>
          <w:rFonts w:ascii="Times New Roman" w:eastAsiaTheme="minorHAnsi" w:hAnsi="Times New Roman"/>
          <w:color w:val="000000"/>
        </w:rPr>
        <w:t>Программа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для опиловщика литейного цеха (Программа Б)</w:t>
      </w:r>
      <w:r w:rsidRPr="003B70EA">
        <w:rPr>
          <w:rFonts w:ascii="Times New Roman" w:eastAsiaTheme="minorHAnsi" w:hAnsi="Times New Roman"/>
          <w:vanish/>
          <w:color w:val="000000"/>
        </w:rPr>
        <w:t>#S</w:t>
      </w:r>
    </w:p>
    <w:p w:rsidR="001029AA" w:rsidRPr="003B70EA" w:rsidRDefault="001029AA" w:rsidP="00FA6AE0">
      <w:pPr>
        <w:autoSpaceDE w:val="0"/>
        <w:autoSpaceDN w:val="0"/>
        <w:adjustRightInd w:val="0"/>
        <w:spacing w:after="0" w:line="240" w:lineRule="auto"/>
        <w:jc w:val="both"/>
        <w:rPr>
          <w:rFonts w:ascii="Times New Roman" w:eastAsiaTheme="minorHAnsi" w:hAnsi="Times New Roman"/>
          <w:color w:val="000000"/>
        </w:rPr>
      </w:pPr>
      <w:r w:rsidRPr="003B70EA">
        <w:rPr>
          <w:rFonts w:ascii="Times New Roman" w:eastAsiaTheme="minorHAnsi" w:hAnsi="Times New Roman"/>
          <w:color w:val="000000"/>
        </w:rPr>
        <w:t>и множество других.</w:t>
      </w:r>
    </w:p>
    <w:p w:rsidR="001029AA" w:rsidRPr="003B70EA" w:rsidRDefault="001029AA" w:rsidP="001029AA">
      <w:pPr>
        <w:spacing w:after="0" w:line="240" w:lineRule="auto"/>
        <w:contextualSpacing/>
        <w:jc w:val="both"/>
        <w:rPr>
          <w:rFonts w:ascii="Times New Roman" w:eastAsiaTheme="minorHAnsi" w:hAnsi="Times New Roman"/>
          <w:vanish/>
        </w:rPr>
      </w:pPr>
    </w:p>
    <w:p w:rsidR="001029AA" w:rsidRPr="003B70EA" w:rsidRDefault="001029AA" w:rsidP="001029AA">
      <w:pPr>
        <w:spacing w:after="0" w:line="240" w:lineRule="auto"/>
        <w:contextualSpacing/>
        <w:jc w:val="both"/>
        <w:rPr>
          <w:rFonts w:ascii="Times New Roman" w:hAnsi="Times New Roman"/>
        </w:rPr>
      </w:pPr>
    </w:p>
    <w:p w:rsidR="001029AA" w:rsidRDefault="001029AA">
      <w:pPr>
        <w:rPr>
          <w:rFonts w:ascii="Times New Roman" w:eastAsia="Calibri" w:hAnsi="Times New Roman" w:cs="Times New Roman"/>
          <w:b/>
          <w:color w:val="F79646" w:themeColor="accent6"/>
        </w:rPr>
      </w:pPr>
      <w:r>
        <w:rPr>
          <w:rFonts w:ascii="Times New Roman" w:eastAsia="Calibri" w:hAnsi="Times New Roman" w:cs="Times New Roman"/>
          <w:b/>
          <w:color w:val="F79646" w:themeColor="accent6"/>
        </w:rPr>
        <w:br w:type="page"/>
      </w:r>
    </w:p>
    <w:p w:rsidR="001029AA" w:rsidRPr="00F60AED" w:rsidRDefault="001029AA" w:rsidP="001029AA">
      <w:pPr>
        <w:spacing w:after="0" w:line="300" w:lineRule="auto"/>
        <w:contextualSpacing/>
        <w:jc w:val="center"/>
        <w:rPr>
          <w:rFonts w:ascii="Times New Roman" w:hAnsi="Times New Roman"/>
        </w:rPr>
      </w:pPr>
      <w:r w:rsidRPr="00F60AED">
        <w:rPr>
          <w:rFonts w:ascii="Times New Roman" w:hAnsi="Times New Roman"/>
          <w:b/>
          <w:u w:val="single"/>
        </w:rPr>
        <w:lastRenderedPageBreak/>
        <w:t>Нормативные документы по промышленной безопасности (новые)</w:t>
      </w:r>
    </w:p>
    <w:p w:rsidR="001029AA" w:rsidRPr="00F60AED" w:rsidRDefault="001029AA" w:rsidP="001029AA">
      <w:pPr>
        <w:tabs>
          <w:tab w:val="left" w:pos="9639"/>
        </w:tabs>
        <w:spacing w:after="0" w:line="300" w:lineRule="auto"/>
        <w:contextualSpacing/>
        <w:jc w:val="center"/>
        <w:rPr>
          <w:rFonts w:ascii="Times New Roman" w:hAnsi="Times New Roman"/>
          <w:i/>
        </w:rPr>
      </w:pPr>
    </w:p>
    <w:p w:rsidR="001029AA" w:rsidRPr="00F60AED" w:rsidRDefault="001029AA" w:rsidP="001029AA">
      <w:pPr>
        <w:tabs>
          <w:tab w:val="left" w:pos="9639"/>
        </w:tabs>
        <w:spacing w:after="0" w:line="300" w:lineRule="auto"/>
        <w:contextualSpacing/>
        <w:jc w:val="center"/>
        <w:rPr>
          <w:rFonts w:ascii="Times New Roman" w:hAnsi="Times New Roman"/>
          <w:i/>
        </w:rPr>
      </w:pPr>
      <w:r w:rsidRPr="00F60AED">
        <w:rPr>
          <w:rFonts w:ascii="Times New Roman" w:hAnsi="Times New Roman"/>
          <w:i/>
        </w:rPr>
        <w:t>Всего в данный раздел добавлено 80 документов.</w:t>
      </w:r>
    </w:p>
    <w:p w:rsidR="001029AA" w:rsidRPr="00F60AED" w:rsidRDefault="001029AA" w:rsidP="001029AA">
      <w:pPr>
        <w:spacing w:after="0" w:line="300" w:lineRule="auto"/>
        <w:contextualSpacing/>
        <w:jc w:val="center"/>
        <w:rPr>
          <w:rFonts w:ascii="Times New Roman" w:hAnsi="Times New Roman"/>
          <w:b/>
        </w:rPr>
      </w:pPr>
      <w:r w:rsidRPr="00F60AED">
        <w:rPr>
          <w:rFonts w:ascii="Times New Roman" w:hAnsi="Times New Roman"/>
          <w:i/>
        </w:rPr>
        <w:t xml:space="preserve">Вашему вниманию предлагаются наиболее </w:t>
      </w:r>
      <w:proofErr w:type="gramStart"/>
      <w:r w:rsidRPr="00F60AED">
        <w:rPr>
          <w:rFonts w:ascii="Times New Roman" w:hAnsi="Times New Roman"/>
          <w:i/>
        </w:rPr>
        <w:t>актуальные</w:t>
      </w:r>
      <w:proofErr w:type="gramEnd"/>
      <w:r w:rsidRPr="00F60AED">
        <w:rPr>
          <w:rFonts w:ascii="Times New Roman" w:hAnsi="Times New Roman"/>
          <w:i/>
        </w:rPr>
        <w:t xml:space="preserve"> включенные в систему.</w:t>
      </w:r>
    </w:p>
    <w:p w:rsidR="001029AA" w:rsidRPr="00F60AED" w:rsidRDefault="001029AA" w:rsidP="001029AA">
      <w:pPr>
        <w:spacing w:after="0" w:line="300" w:lineRule="auto"/>
        <w:contextualSpacing/>
        <w:rPr>
          <w:rFonts w:ascii="Times New Roman" w:hAnsi="Times New Roman"/>
        </w:rPr>
      </w:pP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Постановление Правительства РФ от 24.03.2023 № 463 «О применении на территориях Донецкой Народной Республики, Луганской Народной Республики, Запорожской области и Херсонской области законодательства Российской Федерации о лицензировании отдельных видов деятельности».</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Постановление Правительства РФ от 16.03.2023 № 402 «Об особенностях организации и осуществления государственного контроля (надзора) и муниципального контроля на территориях Донецкой Народной Республики, Луганской Народной Республики, Запорожской области и Херсонской области».</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Постановление Правительства РФ от 10.03.2023 № 372 «О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Постановление Правительства РФ от 28.02.2023 № 316 «О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Приказ Ростехнадзора от 09.03.2023 № 103 «Об утверждении Руководства по безопасности «</w:t>
      </w:r>
      <w:r w:rsidR="0061582F">
        <w:rPr>
          <w:rFonts w:ascii="Times New Roman" w:hAnsi="Times New Roman" w:cs="Times New Roman"/>
        </w:rPr>
        <w:t>″</w:t>
      </w:r>
      <w:r w:rsidRPr="00F60AED">
        <w:rPr>
          <w:rFonts w:ascii="Times New Roman" w:hAnsi="Times New Roman"/>
        </w:rPr>
        <w:t>Методические рекомендации по разработке систем управления промышленной безопасностью в организациях, эксплуатирующих опасные производственные объекты</w:t>
      </w:r>
      <w:r w:rsidR="0061582F" w:rsidRPr="0061582F">
        <w:rPr>
          <w:rFonts w:ascii="Times New Roman" w:hAnsi="Times New Roman"/>
        </w:rPr>
        <w:t>″</w:t>
      </w:r>
      <w:r w:rsidRPr="00F60AED">
        <w:rPr>
          <w:rFonts w:ascii="Times New Roman" w:hAnsi="Times New Roman"/>
        </w:rPr>
        <w:t>».</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roofErr w:type="gramStart"/>
      <w:r w:rsidRPr="00F60AED">
        <w:rPr>
          <w:rFonts w:ascii="Times New Roman" w:hAnsi="Times New Roman"/>
        </w:rPr>
        <w:t xml:space="preserve">Распоряжение Ростехнадзора от 28.02.2023 № 9-рп «Об утверждении вопросов тестирования по разделу </w:t>
      </w:r>
      <w:r w:rsidR="0061582F" w:rsidRPr="0061582F">
        <w:rPr>
          <w:rFonts w:ascii="Times New Roman" w:hAnsi="Times New Roman"/>
        </w:rPr>
        <w:t>″</w:t>
      </w:r>
      <w:r w:rsidRPr="00F60AED">
        <w:rPr>
          <w:rFonts w:ascii="Times New Roman" w:hAnsi="Times New Roman"/>
        </w:rPr>
        <w:t>Требования промышленной безопасности в химической, нефтехимической и нефтегазоперерабатываю</w:t>
      </w:r>
      <w:r w:rsidR="0061582F">
        <w:rPr>
          <w:rFonts w:ascii="Times New Roman" w:hAnsi="Times New Roman"/>
        </w:rPr>
        <w:t>щей промышленности</w:t>
      </w:r>
      <w:r w:rsidR="0061582F" w:rsidRPr="0061582F">
        <w:rPr>
          <w:rFonts w:ascii="Times New Roman" w:hAnsi="Times New Roman"/>
        </w:rPr>
        <w:t>″</w:t>
      </w:r>
      <w:r w:rsidRPr="00F60AED">
        <w:rPr>
          <w:rFonts w:ascii="Times New Roman" w:hAnsi="Times New Roman"/>
        </w:rPr>
        <w:t xml:space="preserve"> Перечня областей аттестации в области промышленной безопасности, по вопросам безопасности гидротехнических сооружений, безопасности в сфере электроэнергетики, утвержденного приказом Федеральной службы по экологическому, технологическому и атомному надзору от 4 сентября </w:t>
      </w:r>
      <w:smartTag w:uri="urn:schemas-microsoft-com:office:smarttags" w:element="metricconverter">
        <w:smartTagPr>
          <w:attr w:name="ProductID" w:val="2020 г"/>
        </w:smartTagPr>
        <w:r w:rsidRPr="00F60AED">
          <w:rPr>
            <w:rFonts w:ascii="Times New Roman" w:hAnsi="Times New Roman"/>
          </w:rPr>
          <w:t>2020 г</w:t>
        </w:r>
      </w:smartTag>
      <w:r w:rsidRPr="00F60AED">
        <w:rPr>
          <w:rFonts w:ascii="Times New Roman" w:hAnsi="Times New Roman"/>
        </w:rPr>
        <w:t>. № 334».</w:t>
      </w:r>
      <w:proofErr w:type="gramEnd"/>
    </w:p>
    <w:p w:rsidR="001029AA" w:rsidRPr="00F60AED" w:rsidRDefault="001029AA" w:rsidP="001029AA">
      <w:pPr>
        <w:spacing w:after="0" w:line="300" w:lineRule="auto"/>
        <w:contextualSpacing/>
        <w:jc w:val="both"/>
        <w:rPr>
          <w:rFonts w:ascii="Times New Roman" w:hAnsi="Times New Roman"/>
        </w:rPr>
      </w:pPr>
    </w:p>
    <w:p w:rsidR="001029AA" w:rsidRPr="00F60AED" w:rsidRDefault="001029AA" w:rsidP="001029AA">
      <w:pPr>
        <w:tabs>
          <w:tab w:val="left" w:pos="9639"/>
        </w:tabs>
        <w:spacing w:after="0" w:line="300" w:lineRule="auto"/>
        <w:contextualSpacing/>
        <w:jc w:val="center"/>
        <w:outlineLvl w:val="0"/>
        <w:rPr>
          <w:rFonts w:ascii="Times New Roman" w:hAnsi="Times New Roman"/>
          <w:b/>
          <w:u w:val="single"/>
        </w:rPr>
      </w:pPr>
      <w:r w:rsidRPr="00F60AED">
        <w:rPr>
          <w:rFonts w:ascii="Times New Roman" w:hAnsi="Times New Roman"/>
          <w:b/>
          <w:u w:val="single"/>
        </w:rPr>
        <w:t>Нормативные документы по промышленной безопасности (измененные)</w:t>
      </w:r>
    </w:p>
    <w:p w:rsidR="001029AA" w:rsidRPr="00F60AED" w:rsidRDefault="001029AA" w:rsidP="001029AA">
      <w:pPr>
        <w:widowControl w:val="0"/>
        <w:tabs>
          <w:tab w:val="left" w:pos="9639"/>
        </w:tabs>
        <w:autoSpaceDE w:val="0"/>
        <w:autoSpaceDN w:val="0"/>
        <w:adjustRightInd w:val="0"/>
        <w:spacing w:after="0" w:line="300" w:lineRule="auto"/>
        <w:contextualSpacing/>
        <w:jc w:val="both"/>
        <w:rPr>
          <w:rFonts w:ascii="Times New Roman" w:hAnsi="Times New Roman"/>
        </w:rPr>
      </w:pPr>
    </w:p>
    <w:p w:rsidR="001029AA" w:rsidRPr="00F60AED" w:rsidRDefault="001029AA" w:rsidP="001029AA">
      <w:pPr>
        <w:tabs>
          <w:tab w:val="left" w:pos="9639"/>
        </w:tabs>
        <w:spacing w:after="0" w:line="300" w:lineRule="auto"/>
        <w:contextualSpacing/>
        <w:jc w:val="center"/>
        <w:rPr>
          <w:rFonts w:ascii="Times New Roman" w:hAnsi="Times New Roman"/>
          <w:i/>
        </w:rPr>
      </w:pPr>
      <w:r w:rsidRPr="00F60AED">
        <w:rPr>
          <w:rFonts w:ascii="Times New Roman" w:hAnsi="Times New Roman"/>
          <w:i/>
        </w:rPr>
        <w:t>Всего в данный раздел добавлено 206 документов.</w:t>
      </w:r>
    </w:p>
    <w:p w:rsidR="001029AA" w:rsidRPr="00F60AED" w:rsidRDefault="001029AA" w:rsidP="001029AA">
      <w:pPr>
        <w:tabs>
          <w:tab w:val="left" w:pos="9639"/>
        </w:tabs>
        <w:spacing w:after="0" w:line="300" w:lineRule="auto"/>
        <w:contextualSpacing/>
        <w:jc w:val="center"/>
        <w:rPr>
          <w:rFonts w:ascii="Times New Roman" w:hAnsi="Times New Roman"/>
          <w:i/>
        </w:rPr>
      </w:pPr>
      <w:r w:rsidRPr="00F60AED">
        <w:rPr>
          <w:rFonts w:ascii="Times New Roman" w:hAnsi="Times New Roman"/>
          <w:i/>
        </w:rPr>
        <w:t>Вашему вниманию предлагаются наиболее важные изменённые документы.</w:t>
      </w:r>
    </w:p>
    <w:p w:rsidR="001029AA" w:rsidRPr="00F60AED" w:rsidRDefault="001029AA" w:rsidP="001029AA">
      <w:pPr>
        <w:spacing w:after="0" w:line="300" w:lineRule="auto"/>
        <w:contextualSpacing/>
        <w:jc w:val="both"/>
        <w:rPr>
          <w:rFonts w:ascii="Times New Roman" w:hAnsi="Times New Roman"/>
        </w:rPr>
      </w:pP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Федеральный закон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Федеральный закон от 21.07.1997 № 117-ФЗ «О безопасности гидротехнических сооружений».</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Федеральный закон от 21.07.1997 № 116-ФЗ «О промышленной безопасности опасных производственных объектов».</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Постановление Правительства РФ от 10.03.2022 № 336 «Об особенностях организации и осуществления государственного контроля (надзора), муниципального контроля».</w:t>
      </w:r>
    </w:p>
    <w:p w:rsidR="001029AA" w:rsidRPr="00F60AED" w:rsidRDefault="001029AA" w:rsidP="001029AA">
      <w:pPr>
        <w:spacing w:after="0" w:line="300" w:lineRule="auto"/>
        <w:contextualSpacing/>
        <w:jc w:val="both"/>
        <w:rPr>
          <w:rFonts w:ascii="Times New Roman" w:hAnsi="Times New Roman"/>
        </w:rPr>
      </w:pPr>
    </w:p>
    <w:p w:rsidR="001029AA" w:rsidRPr="00F60AED" w:rsidRDefault="001029AA" w:rsidP="001029AA">
      <w:pPr>
        <w:widowControl w:val="0"/>
        <w:tabs>
          <w:tab w:val="left" w:pos="9639"/>
        </w:tabs>
        <w:autoSpaceDE w:val="0"/>
        <w:autoSpaceDN w:val="0"/>
        <w:adjustRightInd w:val="0"/>
        <w:spacing w:after="0" w:line="300" w:lineRule="auto"/>
        <w:contextualSpacing/>
        <w:jc w:val="center"/>
        <w:rPr>
          <w:rFonts w:ascii="Times New Roman" w:hAnsi="Times New Roman"/>
          <w:b/>
          <w:u w:val="single"/>
        </w:rPr>
      </w:pPr>
      <w:r w:rsidRPr="00F60AED">
        <w:rPr>
          <w:rFonts w:ascii="Times New Roman" w:hAnsi="Times New Roman"/>
          <w:b/>
          <w:u w:val="single"/>
        </w:rPr>
        <w:t>Комментарии, статьи, консультации по промышленной безопасности</w:t>
      </w:r>
    </w:p>
    <w:p w:rsidR="001029AA" w:rsidRPr="00F60AED" w:rsidRDefault="001029AA" w:rsidP="001029AA">
      <w:pPr>
        <w:widowControl w:val="0"/>
        <w:tabs>
          <w:tab w:val="left" w:pos="9639"/>
        </w:tabs>
        <w:autoSpaceDE w:val="0"/>
        <w:autoSpaceDN w:val="0"/>
        <w:adjustRightInd w:val="0"/>
        <w:spacing w:after="0" w:line="300" w:lineRule="auto"/>
        <w:contextualSpacing/>
        <w:jc w:val="center"/>
        <w:rPr>
          <w:rFonts w:ascii="Times New Roman" w:hAnsi="Times New Roman"/>
          <w:b/>
          <w:u w:val="single"/>
        </w:rPr>
      </w:pPr>
    </w:p>
    <w:p w:rsidR="001029AA" w:rsidRPr="00F60AED" w:rsidRDefault="001029AA" w:rsidP="001029AA">
      <w:pPr>
        <w:tabs>
          <w:tab w:val="left" w:pos="9639"/>
        </w:tabs>
        <w:spacing w:after="0" w:line="300" w:lineRule="auto"/>
        <w:contextualSpacing/>
        <w:jc w:val="center"/>
        <w:rPr>
          <w:rFonts w:ascii="Times New Roman" w:hAnsi="Times New Roman"/>
          <w:i/>
        </w:rPr>
      </w:pPr>
      <w:r w:rsidRPr="00F60AED">
        <w:rPr>
          <w:rFonts w:ascii="Times New Roman" w:hAnsi="Times New Roman"/>
          <w:i/>
        </w:rPr>
        <w:t>Всего в данный раздел добавлено 165 документов.</w:t>
      </w:r>
    </w:p>
    <w:p w:rsidR="001029AA" w:rsidRPr="00F60AED" w:rsidRDefault="001029AA" w:rsidP="001029AA">
      <w:pPr>
        <w:tabs>
          <w:tab w:val="left" w:pos="9639"/>
        </w:tabs>
        <w:spacing w:after="0" w:line="300" w:lineRule="auto"/>
        <w:contextualSpacing/>
        <w:jc w:val="center"/>
        <w:rPr>
          <w:rFonts w:ascii="Times New Roman" w:hAnsi="Times New Roman"/>
          <w:i/>
        </w:rPr>
      </w:pPr>
      <w:r w:rsidRPr="00F60AED">
        <w:rPr>
          <w:rFonts w:ascii="Times New Roman" w:hAnsi="Times New Roman"/>
          <w:i/>
        </w:rPr>
        <w:t xml:space="preserve">Вашему вниманию предлагаются наиболее </w:t>
      </w:r>
      <w:proofErr w:type="gramStart"/>
      <w:r w:rsidRPr="00F60AED">
        <w:rPr>
          <w:rFonts w:ascii="Times New Roman" w:hAnsi="Times New Roman"/>
          <w:i/>
        </w:rPr>
        <w:t>актуальные</w:t>
      </w:r>
      <w:proofErr w:type="gramEnd"/>
      <w:r w:rsidRPr="00F60AED">
        <w:rPr>
          <w:rFonts w:ascii="Times New Roman" w:hAnsi="Times New Roman"/>
          <w:i/>
        </w:rPr>
        <w:t xml:space="preserve"> включенные в систему.</w:t>
      </w:r>
    </w:p>
    <w:p w:rsidR="001029AA" w:rsidRPr="00F60AED" w:rsidRDefault="001029AA" w:rsidP="001029AA">
      <w:pPr>
        <w:spacing w:after="0" w:line="300" w:lineRule="auto"/>
        <w:contextualSpacing/>
        <w:jc w:val="both"/>
        <w:rPr>
          <w:rFonts w:ascii="Times New Roman" w:hAnsi="Times New Roman"/>
        </w:rPr>
      </w:pP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Возможно ли применение объекта экспертизы промышленной безопасности, если отдельные его элементы или конструкции признаны не соответствующими установленным требованиям?</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Где должны проходить обучение лица, допущенные к управлению подъемными сооружениями с пола?</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Должен ли эксперт в области промышленной безопасности провести определенное количество экспертиз технических устройств, зданий и сооружений ОПО в течение года?</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Допускается ли эксплуатация мостового крана, если здание еще не введено в эксплуатацию?</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 xml:space="preserve">Как рассчитывается процент износа технического устройства для целей подготовки отчета о производственном </w:t>
      </w:r>
      <w:proofErr w:type="gramStart"/>
      <w:r w:rsidRPr="00F60AED">
        <w:rPr>
          <w:rFonts w:ascii="Times New Roman" w:hAnsi="Times New Roman"/>
        </w:rPr>
        <w:t>контроле за</w:t>
      </w:r>
      <w:proofErr w:type="gramEnd"/>
      <w:r w:rsidRPr="00F60AED">
        <w:rPr>
          <w:rFonts w:ascii="Times New Roman" w:hAnsi="Times New Roman"/>
        </w:rPr>
        <w:t xml:space="preserve"> соблюдением требований промышленной безопасности?</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Какие журналы необходимы для эксплуатации котельной и ГРУ?</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 xml:space="preserve">Каков алгоритм действий в случае приобретения организацией сети </w:t>
      </w:r>
      <w:proofErr w:type="spellStart"/>
      <w:r w:rsidRPr="00F60AED">
        <w:rPr>
          <w:rFonts w:ascii="Times New Roman" w:hAnsi="Times New Roman"/>
        </w:rPr>
        <w:t>газопотребления</w:t>
      </w:r>
      <w:proofErr w:type="spellEnd"/>
      <w:r w:rsidRPr="00F60AED">
        <w:rPr>
          <w:rFonts w:ascii="Times New Roman" w:hAnsi="Times New Roman"/>
        </w:rPr>
        <w:t xml:space="preserve"> и котельной?</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Кто должен готовить сосуд к техническому освидетельствованию?</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Может ли эксплуатирующая организация самостоятельно восстановить дубликат руководства (инструкции) по эксплуатации подъемного сооружения?</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 xml:space="preserve">Необходимо ли ежегодно переиздавать приказ о назначении </w:t>
      </w:r>
      <w:proofErr w:type="gramStart"/>
      <w:r w:rsidRPr="00F60AED">
        <w:rPr>
          <w:rFonts w:ascii="Times New Roman" w:hAnsi="Times New Roman"/>
        </w:rPr>
        <w:t>ответственных</w:t>
      </w:r>
      <w:proofErr w:type="gramEnd"/>
      <w:r w:rsidRPr="00F60AED">
        <w:rPr>
          <w:rFonts w:ascii="Times New Roman" w:hAnsi="Times New Roman"/>
        </w:rPr>
        <w:t xml:space="preserve"> за соблюдение требований промышленной безопасности на ОПО?</w:t>
      </w:r>
    </w:p>
    <w:p w:rsidR="001029AA" w:rsidRPr="00F60AED" w:rsidRDefault="001029AA" w:rsidP="001029AA">
      <w:pPr>
        <w:spacing w:after="0" w:line="300" w:lineRule="auto"/>
        <w:contextualSpacing/>
        <w:jc w:val="both"/>
        <w:rPr>
          <w:rFonts w:ascii="Times New Roman" w:hAnsi="Times New Roman"/>
        </w:rPr>
      </w:pPr>
    </w:p>
    <w:p w:rsidR="001029AA" w:rsidRPr="00F60AED" w:rsidRDefault="001029AA" w:rsidP="001029AA">
      <w:pPr>
        <w:tabs>
          <w:tab w:val="left" w:pos="9639"/>
        </w:tabs>
        <w:spacing w:after="0" w:line="300" w:lineRule="auto"/>
        <w:contextualSpacing/>
        <w:jc w:val="center"/>
        <w:rPr>
          <w:rFonts w:ascii="Times New Roman" w:hAnsi="Times New Roman"/>
          <w:b/>
          <w:u w:val="single"/>
        </w:rPr>
      </w:pPr>
      <w:r w:rsidRPr="00F60AED">
        <w:rPr>
          <w:rFonts w:ascii="Times New Roman" w:hAnsi="Times New Roman"/>
          <w:b/>
          <w:u w:val="single"/>
        </w:rPr>
        <w:t>Образцы и формы документов в области промышленной безопасности</w:t>
      </w:r>
    </w:p>
    <w:p w:rsidR="001029AA" w:rsidRPr="00F60AED" w:rsidRDefault="001029AA" w:rsidP="001029AA">
      <w:pPr>
        <w:pStyle w:val="TRADEMARK"/>
        <w:tabs>
          <w:tab w:val="left" w:pos="9639"/>
        </w:tabs>
        <w:spacing w:line="300" w:lineRule="auto"/>
        <w:contextualSpacing/>
        <w:jc w:val="center"/>
        <w:outlineLvl w:val="0"/>
        <w:rPr>
          <w:sz w:val="22"/>
          <w:szCs w:val="22"/>
        </w:rPr>
      </w:pPr>
    </w:p>
    <w:p w:rsidR="001029AA" w:rsidRPr="00F60AED" w:rsidRDefault="001029AA" w:rsidP="001029AA">
      <w:pPr>
        <w:tabs>
          <w:tab w:val="left" w:pos="9639"/>
        </w:tabs>
        <w:spacing w:after="0" w:line="300" w:lineRule="auto"/>
        <w:contextualSpacing/>
        <w:jc w:val="center"/>
        <w:rPr>
          <w:rFonts w:ascii="Times New Roman" w:hAnsi="Times New Roman"/>
          <w:i/>
        </w:rPr>
      </w:pPr>
      <w:r w:rsidRPr="00F60AED">
        <w:rPr>
          <w:rFonts w:ascii="Times New Roman" w:hAnsi="Times New Roman"/>
          <w:i/>
        </w:rPr>
        <w:t>Всего в данный раздел добавлено 24 документа.</w:t>
      </w:r>
    </w:p>
    <w:p w:rsidR="001029AA" w:rsidRPr="00F60AED" w:rsidRDefault="001029AA" w:rsidP="001029AA">
      <w:pPr>
        <w:tabs>
          <w:tab w:val="left" w:pos="9639"/>
        </w:tabs>
        <w:spacing w:after="0" w:line="300" w:lineRule="auto"/>
        <w:contextualSpacing/>
        <w:jc w:val="center"/>
        <w:rPr>
          <w:rFonts w:ascii="Times New Roman" w:hAnsi="Times New Roman"/>
          <w:i/>
        </w:rPr>
      </w:pPr>
      <w:r w:rsidRPr="00F60AED">
        <w:rPr>
          <w:rFonts w:ascii="Times New Roman" w:hAnsi="Times New Roman"/>
          <w:i/>
        </w:rPr>
        <w:t xml:space="preserve">Вашему вниманию предлагаются наиболее </w:t>
      </w:r>
      <w:proofErr w:type="gramStart"/>
      <w:r w:rsidRPr="00F60AED">
        <w:rPr>
          <w:rFonts w:ascii="Times New Roman" w:hAnsi="Times New Roman"/>
          <w:i/>
        </w:rPr>
        <w:t>актуальные</w:t>
      </w:r>
      <w:proofErr w:type="gramEnd"/>
      <w:r w:rsidRPr="00F60AED">
        <w:rPr>
          <w:rFonts w:ascii="Times New Roman" w:hAnsi="Times New Roman"/>
          <w:i/>
        </w:rPr>
        <w:t xml:space="preserve"> включенные в систему.</w:t>
      </w:r>
    </w:p>
    <w:p w:rsidR="001029AA" w:rsidRPr="00F60AED" w:rsidRDefault="001029AA" w:rsidP="001029AA">
      <w:pPr>
        <w:spacing w:after="0" w:line="300" w:lineRule="auto"/>
        <w:contextualSpacing/>
        <w:jc w:val="both"/>
        <w:rPr>
          <w:rFonts w:ascii="Times New Roman" w:hAnsi="Times New Roman"/>
        </w:rPr>
      </w:pP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Тесты (с комментариями экспертов) для проверки знаний (аттестации) в области промышленной безопасности. Б.1.1. Эксплуатация химически опасных производственных объектов</w:t>
      </w:r>
      <w:r w:rsidR="00E41415">
        <w:rPr>
          <w:rFonts w:ascii="Times New Roman" w:hAnsi="Times New Roman"/>
        </w:rPr>
        <w:t>.</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Тесты (с комментариями экспертов) для проверки знаний (аттестации) в области промышленной безопасности. Б.1.2. Эксплуатация опасных производственных объектов нефтегазоперерабатывающих и нефтехимических производств</w:t>
      </w:r>
      <w:r w:rsidR="00E41415">
        <w:rPr>
          <w:rFonts w:ascii="Times New Roman" w:hAnsi="Times New Roman"/>
        </w:rPr>
        <w:t>.</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Тесты (с комментариями экспертов) для проверки знаний (аттестации) в области промышленной безопасности. Б.1.3. Эксплуатация опасных производственных объектов сжиженного природного газа</w:t>
      </w:r>
      <w:r w:rsidR="00E41415">
        <w:rPr>
          <w:rFonts w:ascii="Times New Roman" w:hAnsi="Times New Roman"/>
        </w:rPr>
        <w:t>.</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Тесты (с комментариями экспертов) для проверки знаний (аттестации) в области промышленной безопасности. Б.1.4. Эксплуатация хлорных объектов</w:t>
      </w:r>
      <w:r w:rsidR="00E41415">
        <w:rPr>
          <w:rFonts w:ascii="Times New Roman" w:hAnsi="Times New Roman"/>
        </w:rPr>
        <w:t>.</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lastRenderedPageBreak/>
        <w:drawing>
          <wp:inline distT="0" distB="0" distL="0" distR="0">
            <wp:extent cx="182880" cy="182880"/>
            <wp:effectExtent l="0" t="0" r="0" b="762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Тесты (с комментариями экспертов) для проверки знаний (аттестации) в области промышленной безопасности. Б.1.5. Эксплуатация производств минеральных удобрений</w:t>
      </w:r>
      <w:r w:rsidR="00E41415">
        <w:rPr>
          <w:rFonts w:ascii="Times New Roman" w:hAnsi="Times New Roman"/>
        </w:rPr>
        <w:t>.</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Тесты (с комментариями экспертов) для проверки знаний (аттестации) в области промышленной безопасности. Б.1.6. Эксплуатация аммиачных холодильных установок</w:t>
      </w:r>
      <w:r w:rsidR="00E41415">
        <w:rPr>
          <w:rFonts w:ascii="Times New Roman" w:hAnsi="Times New Roman"/>
        </w:rPr>
        <w:t>.</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Тесты (с комментариями экспертов) для проверки знаний (аттестации) в области промышленной безопасности. Б.1.7. Эксплуатация опасных производственных объектов складов нефти и нефтепродуктов</w:t>
      </w:r>
      <w:r w:rsidR="00E41415">
        <w:rPr>
          <w:rFonts w:ascii="Times New Roman" w:hAnsi="Times New Roman"/>
        </w:rPr>
        <w:t>.</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Тесты (с комментариями экспертов) для проверки знаний (аттестации) в области промышленной безопасности. Б.1.8. Проектирование химически опасных производственных объектов</w:t>
      </w:r>
      <w:r w:rsidR="00E41415">
        <w:rPr>
          <w:rFonts w:ascii="Times New Roman" w:hAnsi="Times New Roman"/>
        </w:rPr>
        <w:t>.</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Тесты (с комментариями экспертов) для проверки знаний (аттестации) в области промышленной безопасности. Б.1.9. Строительство, реконструкция, техническое перевооружение, капитальный ремонт, консервация и ликвидация химически опасных производственных объектов</w:t>
      </w:r>
      <w:r w:rsidR="00E41415">
        <w:rPr>
          <w:rFonts w:ascii="Times New Roman" w:hAnsi="Times New Roman"/>
        </w:rPr>
        <w:t>.</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Тесты (с комментариями экспертов) для проверки знаний (аттестации) в области промышленной безопасности. Б.1.10. Проектирование, строительство, реконструкция, техническое перевооружение, капитальный ремонт, консервация и ликвидация опасных производственных объектов нефтегазоперерабатывающих и нефтехимических производств</w:t>
      </w:r>
      <w:r w:rsidR="00E41415">
        <w:rPr>
          <w:rFonts w:ascii="Times New Roman" w:hAnsi="Times New Roman"/>
        </w:rPr>
        <w:t>.</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Тесты (с комментариями экспертов) для проверки знаний (аттестации) в области промышленной безопасности. Б.1.11. Безопасное ведение газоопасных, огневых и ремонтных работ</w:t>
      </w:r>
      <w:r w:rsidR="00E41415">
        <w:rPr>
          <w:rFonts w:ascii="Times New Roman" w:hAnsi="Times New Roman"/>
        </w:rPr>
        <w:t>.</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Тесты (с комментариями экспертов) для проверки знаний (аттестации) в области промышленной безопасности. Б.1.12. Эксплуатация компрессорных установок с поршневыми компрессорами, работающими на взрывоопасных и вредных газах</w:t>
      </w:r>
      <w:r w:rsidR="00E41415">
        <w:rPr>
          <w:rFonts w:ascii="Times New Roman" w:hAnsi="Times New Roman"/>
        </w:rPr>
        <w:t>.</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Тесты (с комментариями экспертов) для проверки знаний (аттестации) в области промышленной безопасности. Б.1.13. Эксплуатация стационарных компрессорных установок, воздухопроводов и газопроводов</w:t>
      </w:r>
      <w:r w:rsidR="00E41415">
        <w:rPr>
          <w:rFonts w:ascii="Times New Roman" w:hAnsi="Times New Roman"/>
        </w:rPr>
        <w:t>.</w:t>
      </w:r>
    </w:p>
    <w:p w:rsidR="001029AA" w:rsidRPr="00F60AED" w:rsidRDefault="001029AA" w:rsidP="001029AA">
      <w:pPr>
        <w:spacing w:after="0" w:line="300" w:lineRule="auto"/>
        <w:contextualSpacing/>
        <w:jc w:val="both"/>
        <w:rPr>
          <w:rFonts w:ascii="Times New Roman" w:hAnsi="Times New Roman"/>
        </w:rPr>
      </w:pPr>
      <w:r>
        <w:rPr>
          <w:rFonts w:ascii="Times New Roman" w:hAnsi="Times New Roman"/>
          <w:noProof/>
        </w:rPr>
        <w:drawing>
          <wp:inline distT="0" distB="0" distL="0" distR="0">
            <wp:extent cx="182880" cy="182880"/>
            <wp:effectExtent l="0" t="0" r="0" b="762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60AED">
        <w:rPr>
          <w:rFonts w:ascii="Times New Roman" w:hAnsi="Times New Roman"/>
        </w:rPr>
        <w:t>Тесты (с комментариями экспертов) для проверки знаний (аттестации) в области промышленной безопасности. Б.1.14. Производство водорода методом электролиза воды</w:t>
      </w:r>
      <w:r w:rsidR="00E41415">
        <w:rPr>
          <w:rFonts w:ascii="Times New Roman" w:hAnsi="Times New Roman"/>
        </w:rPr>
        <w:t>.</w:t>
      </w:r>
    </w:p>
    <w:p w:rsidR="001029AA" w:rsidRPr="00F60AED" w:rsidRDefault="001029AA" w:rsidP="001029AA">
      <w:pPr>
        <w:spacing w:after="0" w:line="300" w:lineRule="auto"/>
        <w:contextualSpacing/>
        <w:jc w:val="both"/>
        <w:rPr>
          <w:rFonts w:ascii="Times New Roman" w:hAnsi="Times New Roman"/>
        </w:rPr>
      </w:pPr>
    </w:p>
    <w:p w:rsidR="001029AA" w:rsidRDefault="001029AA">
      <w:pPr>
        <w:rPr>
          <w:rFonts w:ascii="Times New Roman" w:eastAsia="Calibri" w:hAnsi="Times New Roman" w:cs="Times New Roman"/>
          <w:b/>
          <w:color w:val="F79646" w:themeColor="accent6"/>
        </w:rPr>
      </w:pPr>
      <w:r>
        <w:rPr>
          <w:rFonts w:ascii="Times New Roman" w:eastAsia="Calibri" w:hAnsi="Times New Roman" w:cs="Times New Roman"/>
          <w:b/>
          <w:color w:val="F79646" w:themeColor="accent6"/>
        </w:rPr>
        <w:br w:type="page"/>
      </w:r>
    </w:p>
    <w:p w:rsidR="001029AA" w:rsidRPr="00C00034" w:rsidRDefault="001029AA" w:rsidP="001029AA">
      <w:pPr>
        <w:spacing w:after="0" w:line="240" w:lineRule="auto"/>
        <w:contextualSpacing/>
        <w:jc w:val="center"/>
        <w:rPr>
          <w:rFonts w:ascii="Times New Roman" w:hAnsi="Times New Roman"/>
        </w:rPr>
      </w:pPr>
      <w:r w:rsidRPr="00C00034">
        <w:rPr>
          <w:rFonts w:ascii="Times New Roman" w:hAnsi="Times New Roman"/>
          <w:b/>
          <w:u w:val="single"/>
        </w:rPr>
        <w:lastRenderedPageBreak/>
        <w:t xml:space="preserve">Нормативные документы по </w:t>
      </w:r>
      <w:r>
        <w:rPr>
          <w:rFonts w:ascii="Times New Roman" w:hAnsi="Times New Roman"/>
          <w:b/>
          <w:u w:val="single"/>
        </w:rPr>
        <w:t>пожарной безопасности</w:t>
      </w:r>
      <w:r w:rsidRPr="00C00034">
        <w:rPr>
          <w:rFonts w:ascii="Times New Roman" w:hAnsi="Times New Roman"/>
          <w:b/>
          <w:u w:val="single"/>
        </w:rPr>
        <w:t xml:space="preserve"> (новые)</w:t>
      </w:r>
    </w:p>
    <w:p w:rsidR="001029AA" w:rsidRPr="00C00034" w:rsidRDefault="001029AA" w:rsidP="001029AA">
      <w:pPr>
        <w:tabs>
          <w:tab w:val="left" w:pos="9639"/>
        </w:tabs>
        <w:spacing w:after="0" w:line="240" w:lineRule="auto"/>
        <w:contextualSpacing/>
        <w:jc w:val="center"/>
        <w:rPr>
          <w:rFonts w:ascii="Times New Roman" w:hAnsi="Times New Roman"/>
          <w:i/>
        </w:rPr>
      </w:pPr>
    </w:p>
    <w:p w:rsidR="001029AA" w:rsidRPr="00C00034" w:rsidRDefault="001029AA" w:rsidP="001029AA">
      <w:pPr>
        <w:tabs>
          <w:tab w:val="left" w:pos="9639"/>
        </w:tabs>
        <w:spacing w:after="0" w:line="240" w:lineRule="auto"/>
        <w:contextualSpacing/>
        <w:jc w:val="center"/>
        <w:rPr>
          <w:rFonts w:ascii="Times New Roman" w:hAnsi="Times New Roman"/>
          <w:i/>
        </w:rPr>
      </w:pPr>
      <w:r>
        <w:rPr>
          <w:rFonts w:ascii="Times New Roman" w:hAnsi="Times New Roman"/>
          <w:i/>
        </w:rPr>
        <w:t>Всего в данный раздел добавлен</w:t>
      </w:r>
      <w:r w:rsidR="0061582F">
        <w:rPr>
          <w:rFonts w:ascii="Times New Roman" w:hAnsi="Times New Roman"/>
          <w:i/>
        </w:rPr>
        <w:t>о</w:t>
      </w:r>
      <w:r w:rsidRPr="00046DEB">
        <w:rPr>
          <w:rFonts w:ascii="Times New Roman" w:hAnsi="Times New Roman"/>
          <w:i/>
        </w:rPr>
        <w:t xml:space="preserve"> </w:t>
      </w:r>
      <w:r>
        <w:rPr>
          <w:rFonts w:ascii="Times New Roman" w:hAnsi="Times New Roman"/>
          <w:i/>
        </w:rPr>
        <w:t xml:space="preserve">48  </w:t>
      </w:r>
      <w:r w:rsidRPr="00046DEB">
        <w:rPr>
          <w:rFonts w:ascii="Times New Roman" w:hAnsi="Times New Roman"/>
          <w:i/>
        </w:rPr>
        <w:t>документ</w:t>
      </w:r>
      <w:r>
        <w:rPr>
          <w:rFonts w:ascii="Times New Roman" w:hAnsi="Times New Roman"/>
          <w:i/>
        </w:rPr>
        <w:t>ов</w:t>
      </w:r>
      <w:r w:rsidRPr="00046DEB">
        <w:rPr>
          <w:rFonts w:ascii="Times New Roman" w:hAnsi="Times New Roman"/>
          <w:i/>
        </w:rPr>
        <w:t>.</w:t>
      </w:r>
    </w:p>
    <w:p w:rsidR="001029AA" w:rsidRPr="00C00034" w:rsidRDefault="001029AA" w:rsidP="001029AA">
      <w:pPr>
        <w:spacing w:after="0" w:line="240" w:lineRule="auto"/>
        <w:contextualSpacing/>
        <w:jc w:val="center"/>
        <w:rPr>
          <w:rFonts w:ascii="Times New Roman" w:hAnsi="Times New Roman"/>
          <w:b/>
        </w:rPr>
      </w:pPr>
      <w:r w:rsidRPr="00C00034">
        <w:rPr>
          <w:rFonts w:ascii="Times New Roman" w:hAnsi="Times New Roman"/>
          <w:i/>
        </w:rPr>
        <w:t xml:space="preserve">Вашему вниманию предлагаются наиболее </w:t>
      </w:r>
      <w:proofErr w:type="gramStart"/>
      <w:r w:rsidRPr="00C00034">
        <w:rPr>
          <w:rFonts w:ascii="Times New Roman" w:hAnsi="Times New Roman"/>
          <w:i/>
        </w:rPr>
        <w:t>актуальные</w:t>
      </w:r>
      <w:proofErr w:type="gramEnd"/>
      <w:r w:rsidRPr="00C00034">
        <w:rPr>
          <w:rFonts w:ascii="Times New Roman" w:hAnsi="Times New Roman"/>
          <w:i/>
        </w:rPr>
        <w:t xml:space="preserve"> включенные в систему.</w:t>
      </w:r>
    </w:p>
    <w:p w:rsidR="001029AA" w:rsidRPr="00C00034" w:rsidRDefault="001029AA" w:rsidP="001029AA">
      <w:pPr>
        <w:spacing w:after="0" w:line="240" w:lineRule="auto"/>
        <w:ind w:firstLine="709"/>
        <w:contextualSpacing/>
        <w:rPr>
          <w:rFonts w:ascii="Times New Roman" w:hAnsi="Times New Roman"/>
          <w:b/>
        </w:rPr>
      </w:pPr>
    </w:p>
    <w:p w:rsidR="001029AA" w:rsidRDefault="001029AA" w:rsidP="001029AA">
      <w:pPr>
        <w:pStyle w:val="headertext"/>
        <w:spacing w:after="240" w:afterAutospacing="0"/>
        <w:jc w:val="both"/>
        <w:rPr>
          <w:color w:val="000000"/>
        </w:rPr>
      </w:pPr>
      <w:r>
        <w:rPr>
          <w:noProof/>
        </w:rPr>
        <w:drawing>
          <wp:inline distT="0" distB="0" distL="0" distR="0">
            <wp:extent cx="182880" cy="182880"/>
            <wp:effectExtent l="0" t="0" r="0" b="762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E1E4F">
        <w:t xml:space="preserve"> </w:t>
      </w:r>
      <w:r>
        <w:rPr>
          <w:vanish/>
          <w:color w:val="000000"/>
        </w:rPr>
        <w:t>#G0#M12291 9000583</w:t>
      </w:r>
      <w:r>
        <w:rPr>
          <w:color w:val="000000"/>
        </w:rPr>
        <w:t>Письмо МЧС России</w:t>
      </w:r>
      <w:r>
        <w:rPr>
          <w:vanish/>
          <w:color w:val="000000"/>
        </w:rPr>
        <w:t>#S</w:t>
      </w:r>
      <w:r>
        <w:rPr>
          <w:color w:val="000000"/>
        </w:rPr>
        <w:t xml:space="preserve"> от </w:t>
      </w:r>
      <w:r>
        <w:rPr>
          <w:vanish/>
          <w:color w:val="000000"/>
        </w:rPr>
        <w:t>#G0</w:t>
      </w:r>
      <w:r w:rsidR="0061582F">
        <w:rPr>
          <w:color w:val="000000"/>
        </w:rPr>
        <w:t xml:space="preserve">14.11.2022 </w:t>
      </w:r>
      <w:r>
        <w:rPr>
          <w:color w:val="000000"/>
        </w:rPr>
        <w:t>1140 «</w:t>
      </w:r>
      <w:r>
        <w:rPr>
          <w:vanish/>
          <w:color w:val="000000"/>
        </w:rPr>
        <w:t>#G0#G0</w:t>
      </w:r>
      <w:r>
        <w:rPr>
          <w:color w:val="000000"/>
        </w:rPr>
        <w:t>Об утверждении методики определения расчетных величин пожарного риска в зданиях, сооружениях и пожарных отсеках различных классов функциональной пожарной опасности».</w:t>
      </w:r>
    </w:p>
    <w:p w:rsidR="001029AA" w:rsidRPr="00DE1E4F" w:rsidRDefault="001029AA" w:rsidP="001029AA">
      <w:pPr>
        <w:pStyle w:val="headertext"/>
        <w:spacing w:after="240" w:afterAutospacing="0"/>
        <w:jc w:val="both"/>
      </w:pPr>
      <w:r>
        <w:rPr>
          <w:noProof/>
        </w:rPr>
        <w:drawing>
          <wp:inline distT="0" distB="0" distL="0" distR="0">
            <wp:extent cx="182880" cy="182880"/>
            <wp:effectExtent l="0" t="0" r="0" b="762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8376F8">
        <w:t xml:space="preserve"> </w:t>
      </w:r>
      <w:r>
        <w:rPr>
          <w:vanish/>
          <w:color w:val="000000"/>
        </w:rPr>
        <w:t>#G0#M12291 9000583</w:t>
      </w:r>
      <w:r>
        <w:rPr>
          <w:color w:val="000000"/>
        </w:rPr>
        <w:t>Письмо МЧС России</w:t>
      </w:r>
      <w:r>
        <w:rPr>
          <w:vanish/>
          <w:color w:val="000000"/>
        </w:rPr>
        <w:t>#S</w:t>
      </w:r>
      <w:r w:rsidR="0061582F">
        <w:rPr>
          <w:color w:val="000000"/>
        </w:rPr>
        <w:t xml:space="preserve"> от 23.01.2023 </w:t>
      </w:r>
      <w:r>
        <w:rPr>
          <w:color w:val="000000"/>
        </w:rPr>
        <w:t>М-19-149 «</w:t>
      </w:r>
      <w:r>
        <w:rPr>
          <w:vanish/>
          <w:color w:val="000000"/>
        </w:rPr>
        <w:t>#G0</w:t>
      </w:r>
      <w:r>
        <w:rPr>
          <w:color w:val="000000"/>
        </w:rPr>
        <w:t>О направлении информации» (</w:t>
      </w:r>
      <w:r>
        <w:rPr>
          <w:vanish/>
          <w:color w:val="000000"/>
        </w:rPr>
        <w:t>#G0</w:t>
      </w:r>
      <w:r>
        <w:rPr>
          <w:color w:val="000000"/>
        </w:rPr>
        <w:t>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r>
        <w:rPr>
          <w:vanish/>
          <w:color w:val="000000"/>
        </w:rPr>
        <w:t xml:space="preserve"> #G0#M12291 9000347</w:t>
      </w:r>
    </w:p>
    <w:p w:rsidR="001029AA" w:rsidRPr="00DE1E4F" w:rsidRDefault="001029AA" w:rsidP="001029AA">
      <w:pPr>
        <w:spacing w:after="0" w:line="240" w:lineRule="auto"/>
        <w:contextualSpacing/>
        <w:jc w:val="both"/>
        <w:rPr>
          <w:rFonts w:ascii="Times New Roman" w:hAnsi="Times New Roman"/>
          <w:sz w:val="24"/>
          <w:szCs w:val="24"/>
        </w:rPr>
      </w:pPr>
    </w:p>
    <w:p w:rsidR="001029AA" w:rsidRPr="00DE1E4F" w:rsidRDefault="001029AA" w:rsidP="001029AA">
      <w:pPr>
        <w:tabs>
          <w:tab w:val="left" w:pos="9639"/>
        </w:tabs>
        <w:spacing w:after="0" w:line="240" w:lineRule="auto"/>
        <w:contextualSpacing/>
        <w:jc w:val="center"/>
        <w:outlineLvl w:val="0"/>
        <w:rPr>
          <w:rFonts w:ascii="Times New Roman" w:hAnsi="Times New Roman"/>
          <w:b/>
          <w:sz w:val="24"/>
          <w:szCs w:val="24"/>
          <w:u w:val="single"/>
        </w:rPr>
      </w:pPr>
      <w:r w:rsidRPr="00DE1E4F">
        <w:rPr>
          <w:rFonts w:ascii="Times New Roman" w:hAnsi="Times New Roman"/>
          <w:b/>
          <w:sz w:val="24"/>
          <w:szCs w:val="24"/>
          <w:u w:val="single"/>
        </w:rPr>
        <w:t>Нормативные документы по пожарной безопасности (измененные)</w:t>
      </w:r>
    </w:p>
    <w:p w:rsidR="001029AA" w:rsidRPr="00DE1E4F" w:rsidRDefault="001029AA" w:rsidP="001029AA">
      <w:pPr>
        <w:widowControl w:val="0"/>
        <w:tabs>
          <w:tab w:val="left" w:pos="9639"/>
        </w:tabs>
        <w:autoSpaceDE w:val="0"/>
        <w:autoSpaceDN w:val="0"/>
        <w:adjustRightInd w:val="0"/>
        <w:spacing w:after="0" w:line="240" w:lineRule="auto"/>
        <w:contextualSpacing/>
        <w:jc w:val="both"/>
        <w:rPr>
          <w:rFonts w:ascii="Times New Roman" w:hAnsi="Times New Roman"/>
          <w:sz w:val="24"/>
          <w:szCs w:val="24"/>
        </w:rPr>
      </w:pPr>
    </w:p>
    <w:p w:rsidR="001029AA" w:rsidRPr="00DE1E4F" w:rsidRDefault="001029AA" w:rsidP="001029AA">
      <w:pPr>
        <w:tabs>
          <w:tab w:val="left" w:pos="9639"/>
        </w:tabs>
        <w:spacing w:after="0" w:line="240" w:lineRule="auto"/>
        <w:contextualSpacing/>
        <w:jc w:val="center"/>
        <w:rPr>
          <w:rFonts w:ascii="Times New Roman" w:hAnsi="Times New Roman"/>
          <w:i/>
          <w:sz w:val="24"/>
          <w:szCs w:val="24"/>
        </w:rPr>
      </w:pPr>
      <w:r w:rsidRPr="00DE1E4F">
        <w:rPr>
          <w:rFonts w:ascii="Times New Roman" w:hAnsi="Times New Roman"/>
          <w:i/>
          <w:sz w:val="24"/>
          <w:szCs w:val="24"/>
        </w:rPr>
        <w:t xml:space="preserve">Всего в данный раздел добавлено </w:t>
      </w:r>
      <w:r>
        <w:rPr>
          <w:rFonts w:ascii="Times New Roman" w:hAnsi="Times New Roman"/>
          <w:i/>
          <w:sz w:val="24"/>
          <w:szCs w:val="24"/>
        </w:rPr>
        <w:t>170</w:t>
      </w:r>
      <w:r w:rsidRPr="00DE1E4F">
        <w:rPr>
          <w:rFonts w:ascii="Times New Roman" w:hAnsi="Times New Roman"/>
          <w:i/>
          <w:sz w:val="24"/>
          <w:szCs w:val="24"/>
        </w:rPr>
        <w:t xml:space="preserve">  документ</w:t>
      </w:r>
      <w:r>
        <w:rPr>
          <w:rFonts w:ascii="Times New Roman" w:hAnsi="Times New Roman"/>
          <w:i/>
          <w:sz w:val="24"/>
          <w:szCs w:val="24"/>
        </w:rPr>
        <w:t>ов</w:t>
      </w:r>
      <w:r w:rsidRPr="00DE1E4F">
        <w:rPr>
          <w:rFonts w:ascii="Times New Roman" w:hAnsi="Times New Roman"/>
          <w:i/>
          <w:sz w:val="24"/>
          <w:szCs w:val="24"/>
        </w:rPr>
        <w:t>.</w:t>
      </w:r>
    </w:p>
    <w:p w:rsidR="001029AA" w:rsidRPr="00DE1E4F" w:rsidRDefault="001029AA" w:rsidP="001029AA">
      <w:pPr>
        <w:spacing w:after="0" w:line="240" w:lineRule="auto"/>
        <w:contextualSpacing/>
        <w:jc w:val="center"/>
        <w:rPr>
          <w:rFonts w:ascii="Times New Roman" w:hAnsi="Times New Roman"/>
          <w:i/>
          <w:sz w:val="24"/>
          <w:szCs w:val="24"/>
        </w:rPr>
      </w:pPr>
      <w:r w:rsidRPr="00DE1E4F">
        <w:rPr>
          <w:rFonts w:ascii="Times New Roman" w:hAnsi="Times New Roman"/>
          <w:i/>
          <w:sz w:val="24"/>
          <w:szCs w:val="24"/>
        </w:rPr>
        <w:t xml:space="preserve">Вашему вниманию предлагаются наиболее </w:t>
      </w:r>
      <w:proofErr w:type="gramStart"/>
      <w:r w:rsidRPr="00DE1E4F">
        <w:rPr>
          <w:rFonts w:ascii="Times New Roman" w:hAnsi="Times New Roman"/>
          <w:i/>
          <w:sz w:val="24"/>
          <w:szCs w:val="24"/>
        </w:rPr>
        <w:t>актуальные</w:t>
      </w:r>
      <w:proofErr w:type="gramEnd"/>
      <w:r w:rsidRPr="00DE1E4F">
        <w:rPr>
          <w:rFonts w:ascii="Times New Roman" w:hAnsi="Times New Roman"/>
          <w:i/>
          <w:sz w:val="24"/>
          <w:szCs w:val="24"/>
        </w:rPr>
        <w:t xml:space="preserve"> включенные в систему.</w:t>
      </w:r>
    </w:p>
    <w:p w:rsidR="001029AA" w:rsidRPr="00DE1E4F" w:rsidRDefault="001029AA" w:rsidP="001029AA">
      <w:pPr>
        <w:spacing w:after="0" w:line="240" w:lineRule="auto"/>
        <w:contextualSpacing/>
        <w:jc w:val="center"/>
        <w:rPr>
          <w:rFonts w:ascii="Times New Roman" w:hAnsi="Times New Roman"/>
          <w:i/>
          <w:sz w:val="24"/>
          <w:szCs w:val="24"/>
        </w:rPr>
      </w:pPr>
    </w:p>
    <w:p w:rsidR="001029AA" w:rsidRDefault="001029AA" w:rsidP="001029AA">
      <w:pPr>
        <w:autoSpaceDE w:val="0"/>
        <w:autoSpaceDN w:val="0"/>
        <w:adjustRightInd w:val="0"/>
        <w:spacing w:after="0" w:line="240" w:lineRule="auto"/>
        <w:jc w:val="both"/>
        <w:rPr>
          <w:rFonts w:ascii="Times New Roman" w:hAnsi="Times New Roman"/>
          <w:sz w:val="24"/>
          <w:szCs w:val="24"/>
        </w:rPr>
      </w:pPr>
      <w:r>
        <w:rPr>
          <w:noProof/>
        </w:rPr>
        <w:drawing>
          <wp:inline distT="0" distB="0" distL="0" distR="0">
            <wp:extent cx="182880" cy="182880"/>
            <wp:effectExtent l="0" t="0" r="0" b="762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DE1E4F">
        <w:rPr>
          <w:rFonts w:ascii="Times New Roman" w:hAnsi="Times New Roman"/>
          <w:sz w:val="24"/>
          <w:szCs w:val="24"/>
        </w:rPr>
        <w:t xml:space="preserve"> </w:t>
      </w:r>
      <w:r w:rsidRPr="002D3204">
        <w:rPr>
          <w:rFonts w:ascii="Times New Roman" w:hAnsi="Times New Roman"/>
          <w:sz w:val="24"/>
          <w:szCs w:val="24"/>
        </w:rPr>
        <w:t>П</w:t>
      </w:r>
      <w:r w:rsidR="0061582F">
        <w:rPr>
          <w:rFonts w:ascii="Times New Roman" w:hAnsi="Times New Roman"/>
          <w:sz w:val="24"/>
          <w:szCs w:val="24"/>
        </w:rPr>
        <w:t>риказ МЧС России от 24.11.2022</w:t>
      </w:r>
      <w:r w:rsidRPr="002D3204">
        <w:rPr>
          <w:rFonts w:ascii="Times New Roman" w:hAnsi="Times New Roman"/>
          <w:sz w:val="24"/>
          <w:szCs w:val="24"/>
        </w:rPr>
        <w:t xml:space="preserve"> 1173</w:t>
      </w:r>
      <w:r>
        <w:rPr>
          <w:rFonts w:ascii="Times New Roman" w:hAnsi="Times New Roman"/>
          <w:sz w:val="24"/>
          <w:szCs w:val="24"/>
        </w:rPr>
        <w:t xml:space="preserve"> «</w:t>
      </w:r>
      <w:r w:rsidRPr="002D3204">
        <w:rPr>
          <w:rFonts w:ascii="Times New Roman" w:hAnsi="Times New Roman"/>
          <w:sz w:val="24"/>
          <w:szCs w:val="24"/>
        </w:rPr>
        <w:t>Об утверждении требований к проектированию систем передачи извещений</w:t>
      </w:r>
      <w:r>
        <w:rPr>
          <w:rFonts w:ascii="Times New Roman" w:hAnsi="Times New Roman"/>
          <w:sz w:val="24"/>
          <w:szCs w:val="24"/>
        </w:rPr>
        <w:t xml:space="preserve"> </w:t>
      </w:r>
      <w:r w:rsidRPr="002D3204">
        <w:rPr>
          <w:rFonts w:ascii="Times New Roman" w:hAnsi="Times New Roman"/>
          <w:sz w:val="24"/>
          <w:szCs w:val="24"/>
        </w:rPr>
        <w:t>о пожаре</w:t>
      </w:r>
      <w:r>
        <w:rPr>
          <w:rFonts w:ascii="Times New Roman" w:hAnsi="Times New Roman"/>
          <w:sz w:val="24"/>
          <w:szCs w:val="24"/>
        </w:rPr>
        <w:t xml:space="preserve">». </w:t>
      </w:r>
    </w:p>
    <w:p w:rsidR="001029AA" w:rsidRDefault="001029AA" w:rsidP="001029AA">
      <w:pPr>
        <w:autoSpaceDE w:val="0"/>
        <w:autoSpaceDN w:val="0"/>
        <w:adjustRightInd w:val="0"/>
        <w:spacing w:after="0" w:line="240" w:lineRule="auto"/>
        <w:jc w:val="both"/>
        <w:rPr>
          <w:rFonts w:ascii="Times New Roman" w:hAnsi="Times New Roman"/>
          <w:sz w:val="24"/>
          <w:szCs w:val="24"/>
        </w:rPr>
      </w:pPr>
      <w:r>
        <w:rPr>
          <w:noProof/>
        </w:rPr>
        <w:drawing>
          <wp:inline distT="0" distB="0" distL="0" distR="0">
            <wp:extent cx="182880" cy="182880"/>
            <wp:effectExtent l="0" t="0" r="0" b="762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D3204">
        <w:rPr>
          <w:rFonts w:ascii="Times New Roman" w:hAnsi="Times New Roman"/>
          <w:sz w:val="24"/>
          <w:szCs w:val="24"/>
        </w:rPr>
        <w:t>П</w:t>
      </w:r>
      <w:r w:rsidR="0061582F">
        <w:rPr>
          <w:rFonts w:ascii="Times New Roman" w:hAnsi="Times New Roman"/>
          <w:sz w:val="24"/>
          <w:szCs w:val="24"/>
        </w:rPr>
        <w:t>риказ МЧС России от 06.06.2022</w:t>
      </w:r>
      <w:r w:rsidRPr="002D3204">
        <w:rPr>
          <w:rFonts w:ascii="Times New Roman" w:hAnsi="Times New Roman"/>
          <w:sz w:val="24"/>
          <w:szCs w:val="24"/>
        </w:rPr>
        <w:t xml:space="preserve"> 578</w:t>
      </w:r>
      <w:r>
        <w:rPr>
          <w:rFonts w:ascii="Times New Roman" w:hAnsi="Times New Roman"/>
          <w:sz w:val="24"/>
          <w:szCs w:val="24"/>
        </w:rPr>
        <w:t xml:space="preserve"> «</w:t>
      </w:r>
      <w:r w:rsidRPr="002D3204">
        <w:rPr>
          <w:rFonts w:ascii="Times New Roman" w:hAnsi="Times New Roman"/>
          <w:sz w:val="24"/>
          <w:szCs w:val="24"/>
        </w:rPr>
        <w:t>О внесении изменений в приказ МЧС</w:t>
      </w:r>
      <w:r w:rsidR="0061582F">
        <w:rPr>
          <w:rFonts w:ascii="Times New Roman" w:hAnsi="Times New Roman"/>
          <w:sz w:val="24"/>
          <w:szCs w:val="24"/>
        </w:rPr>
        <w:t xml:space="preserve"> России от 5 сентября 2021 г. </w:t>
      </w:r>
      <w:bookmarkStart w:id="0" w:name="_GoBack"/>
      <w:bookmarkEnd w:id="0"/>
      <w:r w:rsidRPr="002D3204">
        <w:rPr>
          <w:rFonts w:ascii="Times New Roman" w:hAnsi="Times New Roman"/>
          <w:sz w:val="24"/>
          <w:szCs w:val="24"/>
        </w:rPr>
        <w:t>596</w:t>
      </w:r>
      <w:r>
        <w:rPr>
          <w:rFonts w:ascii="Times New Roman" w:hAnsi="Times New Roman"/>
          <w:sz w:val="24"/>
          <w:szCs w:val="24"/>
        </w:rPr>
        <w:t>».</w:t>
      </w:r>
    </w:p>
    <w:p w:rsidR="001029AA" w:rsidRPr="00C00034" w:rsidRDefault="001029AA" w:rsidP="001029AA">
      <w:pPr>
        <w:spacing w:after="0" w:line="240" w:lineRule="auto"/>
        <w:contextualSpacing/>
        <w:jc w:val="both"/>
        <w:rPr>
          <w:rFonts w:ascii="Times New Roman" w:hAnsi="Times New Roman"/>
          <w:bCs/>
          <w:vertAlign w:val="subscript"/>
        </w:rPr>
      </w:pPr>
    </w:p>
    <w:p w:rsidR="001029AA" w:rsidRPr="00C00034" w:rsidRDefault="001029AA" w:rsidP="001029AA">
      <w:pPr>
        <w:widowControl w:val="0"/>
        <w:tabs>
          <w:tab w:val="left" w:pos="9639"/>
        </w:tabs>
        <w:autoSpaceDE w:val="0"/>
        <w:autoSpaceDN w:val="0"/>
        <w:adjustRightInd w:val="0"/>
        <w:spacing w:after="0" w:line="240" w:lineRule="auto"/>
        <w:contextualSpacing/>
        <w:jc w:val="center"/>
        <w:rPr>
          <w:rFonts w:ascii="Times New Roman" w:hAnsi="Times New Roman"/>
          <w:b/>
          <w:u w:val="single"/>
        </w:rPr>
      </w:pPr>
      <w:r w:rsidRPr="00C00034">
        <w:rPr>
          <w:rFonts w:ascii="Times New Roman" w:hAnsi="Times New Roman"/>
          <w:b/>
          <w:u w:val="single"/>
        </w:rPr>
        <w:t xml:space="preserve">Комментарии, статьи, консультации по </w:t>
      </w:r>
      <w:r>
        <w:rPr>
          <w:rFonts w:ascii="Times New Roman" w:hAnsi="Times New Roman"/>
          <w:b/>
          <w:u w:val="single"/>
        </w:rPr>
        <w:t>пожарной безопасности</w:t>
      </w:r>
    </w:p>
    <w:p w:rsidR="001029AA" w:rsidRPr="00C00034" w:rsidRDefault="001029AA" w:rsidP="001029AA">
      <w:pPr>
        <w:widowControl w:val="0"/>
        <w:tabs>
          <w:tab w:val="left" w:pos="9639"/>
        </w:tabs>
        <w:autoSpaceDE w:val="0"/>
        <w:autoSpaceDN w:val="0"/>
        <w:adjustRightInd w:val="0"/>
        <w:spacing w:after="0" w:line="240" w:lineRule="auto"/>
        <w:contextualSpacing/>
        <w:jc w:val="center"/>
        <w:rPr>
          <w:rFonts w:ascii="Times New Roman" w:hAnsi="Times New Roman"/>
          <w:b/>
          <w:u w:val="single"/>
        </w:rPr>
      </w:pPr>
    </w:p>
    <w:p w:rsidR="001029AA" w:rsidRPr="00C00034" w:rsidRDefault="001029AA" w:rsidP="001029AA">
      <w:pPr>
        <w:tabs>
          <w:tab w:val="left" w:pos="9639"/>
        </w:tabs>
        <w:spacing w:after="0" w:line="240" w:lineRule="auto"/>
        <w:contextualSpacing/>
        <w:jc w:val="center"/>
        <w:rPr>
          <w:rFonts w:ascii="Times New Roman" w:hAnsi="Times New Roman"/>
          <w:i/>
        </w:rPr>
      </w:pPr>
      <w:r w:rsidRPr="00046DEB">
        <w:rPr>
          <w:rFonts w:ascii="Times New Roman" w:hAnsi="Times New Roman"/>
          <w:i/>
        </w:rPr>
        <w:t xml:space="preserve">Всего в данный раздел добавлено </w:t>
      </w:r>
      <w:r>
        <w:rPr>
          <w:rFonts w:ascii="Times New Roman" w:hAnsi="Times New Roman"/>
          <w:i/>
        </w:rPr>
        <w:t>156  документов</w:t>
      </w:r>
      <w:r w:rsidRPr="00046DEB">
        <w:rPr>
          <w:rFonts w:ascii="Times New Roman" w:hAnsi="Times New Roman"/>
          <w:i/>
        </w:rPr>
        <w:t>.</w:t>
      </w:r>
    </w:p>
    <w:p w:rsidR="001029AA" w:rsidRPr="00C00034" w:rsidRDefault="001029AA" w:rsidP="001029AA">
      <w:pPr>
        <w:tabs>
          <w:tab w:val="left" w:pos="9639"/>
        </w:tabs>
        <w:spacing w:after="0" w:line="240" w:lineRule="auto"/>
        <w:contextualSpacing/>
        <w:jc w:val="center"/>
        <w:rPr>
          <w:rFonts w:ascii="Times New Roman" w:hAnsi="Times New Roman"/>
          <w:i/>
        </w:rPr>
      </w:pPr>
      <w:r w:rsidRPr="00C00034">
        <w:rPr>
          <w:rFonts w:ascii="Times New Roman" w:hAnsi="Times New Roman"/>
          <w:i/>
        </w:rPr>
        <w:t xml:space="preserve">Вашему вниманию предлагаются наиболее </w:t>
      </w:r>
      <w:proofErr w:type="gramStart"/>
      <w:r w:rsidRPr="00C00034">
        <w:rPr>
          <w:rFonts w:ascii="Times New Roman" w:hAnsi="Times New Roman"/>
          <w:i/>
        </w:rPr>
        <w:t>актуальные</w:t>
      </w:r>
      <w:proofErr w:type="gramEnd"/>
      <w:r w:rsidRPr="00C00034">
        <w:rPr>
          <w:rFonts w:ascii="Times New Roman" w:hAnsi="Times New Roman"/>
          <w:i/>
        </w:rPr>
        <w:t xml:space="preserve"> включенные в систему.</w:t>
      </w:r>
    </w:p>
    <w:p w:rsidR="001029AA" w:rsidRPr="00DB3FE3" w:rsidRDefault="001029AA" w:rsidP="001029AA">
      <w:pPr>
        <w:spacing w:after="0" w:line="240" w:lineRule="auto"/>
        <w:contextualSpacing/>
        <w:jc w:val="both"/>
        <w:rPr>
          <w:rFonts w:ascii="Times New Roman" w:hAnsi="Times New Roman"/>
          <w:bCs/>
          <w:sz w:val="24"/>
          <w:szCs w:val="24"/>
          <w:vertAlign w:val="subscript"/>
        </w:rPr>
      </w:pPr>
    </w:p>
    <w:p w:rsidR="001029AA" w:rsidRPr="000206BE" w:rsidRDefault="001029AA" w:rsidP="001029AA">
      <w:pPr>
        <w:jc w:val="both"/>
        <w:rPr>
          <w:rFonts w:ascii="Times New Roman" w:hAnsi="Times New Roman"/>
          <w:color w:val="000000"/>
          <w:sz w:val="24"/>
          <w:szCs w:val="24"/>
        </w:rPr>
      </w:pPr>
      <w:r w:rsidRPr="000206BE">
        <w:rPr>
          <w:rFonts w:ascii="Times New Roman" w:hAnsi="Times New Roman"/>
          <w:vanish/>
          <w:color w:val="000000"/>
          <w:sz w:val="24"/>
          <w:szCs w:val="24"/>
        </w:rPr>
        <w:t>#P 3 0 1 1 573155504 0000#G0</w:t>
      </w:r>
      <w:r w:rsidRPr="000206BE">
        <w:rPr>
          <w:rFonts w:ascii="Times New Roman" w:hAnsi="Times New Roman"/>
          <w:noProof/>
          <w:color w:val="000000"/>
          <w:sz w:val="24"/>
          <w:szCs w:val="24"/>
        </w:rPr>
        <w:drawing>
          <wp:inline distT="0" distB="0" distL="0" distR="0" wp14:anchorId="4BB6F51F" wp14:editId="44E685A5">
            <wp:extent cx="182880" cy="182880"/>
            <wp:effectExtent l="0" t="0" r="0" b="762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206BE">
        <w:rPr>
          <w:rFonts w:ascii="Times New Roman" w:hAnsi="Times New Roman"/>
          <w:color w:val="000000"/>
          <w:sz w:val="24"/>
          <w:szCs w:val="24"/>
        </w:rPr>
        <w:t xml:space="preserve">   </w:t>
      </w:r>
      <w:r w:rsidRPr="000206BE">
        <w:rPr>
          <w:rFonts w:ascii="Times New Roman" w:hAnsi="Times New Roman"/>
          <w:vanish/>
          <w:color w:val="000000"/>
          <w:sz w:val="24"/>
          <w:szCs w:val="24"/>
        </w:rPr>
        <w:t>#G0#G0</w:t>
      </w:r>
      <w:r w:rsidRPr="000206BE">
        <w:rPr>
          <w:rFonts w:ascii="Times New Roman" w:hAnsi="Times New Roman"/>
          <w:color w:val="000000"/>
          <w:sz w:val="24"/>
          <w:szCs w:val="24"/>
        </w:rPr>
        <w:t>В чем отличие взрывчатого вещества от взрывоопасного?</w:t>
      </w:r>
    </w:p>
    <w:p w:rsidR="001029AA" w:rsidRPr="000206BE" w:rsidRDefault="001029AA" w:rsidP="001029AA">
      <w:pPr>
        <w:autoSpaceDE w:val="0"/>
        <w:autoSpaceDN w:val="0"/>
        <w:adjustRightInd w:val="0"/>
        <w:spacing w:after="0" w:line="240" w:lineRule="auto"/>
        <w:jc w:val="both"/>
        <w:rPr>
          <w:rFonts w:ascii="Times New Roman" w:hAnsi="Times New Roman"/>
          <w:color w:val="000000"/>
          <w:sz w:val="24"/>
          <w:szCs w:val="24"/>
        </w:rPr>
      </w:pPr>
      <w:r w:rsidRPr="000206BE">
        <w:rPr>
          <w:rFonts w:ascii="Times New Roman" w:hAnsi="Times New Roman"/>
          <w:vanish/>
          <w:color w:val="000000"/>
          <w:sz w:val="24"/>
          <w:szCs w:val="24"/>
        </w:rPr>
        <w:t>#P 3 0 1 4 573155548 573155549 573155550 573155551 0000#G0</w:t>
      </w:r>
      <w:r w:rsidRPr="000206BE">
        <w:rPr>
          <w:rFonts w:ascii="Times New Roman" w:hAnsi="Times New Roman"/>
          <w:noProof/>
          <w:color w:val="000000"/>
          <w:sz w:val="24"/>
          <w:szCs w:val="24"/>
        </w:rPr>
        <w:drawing>
          <wp:inline distT="0" distB="0" distL="0" distR="0" wp14:anchorId="5AA1ED8C" wp14:editId="1122EF33">
            <wp:extent cx="182880" cy="182880"/>
            <wp:effectExtent l="0" t="0" r="0" b="762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206BE">
        <w:rPr>
          <w:rFonts w:ascii="Times New Roman" w:hAnsi="Times New Roman"/>
          <w:color w:val="000000"/>
          <w:sz w:val="24"/>
          <w:szCs w:val="24"/>
        </w:rPr>
        <w:t xml:space="preserve">  </w:t>
      </w:r>
      <w:r w:rsidRPr="000206BE">
        <w:rPr>
          <w:rFonts w:ascii="Times New Roman" w:hAnsi="Times New Roman"/>
          <w:vanish/>
          <w:color w:val="000000"/>
          <w:sz w:val="24"/>
          <w:szCs w:val="24"/>
        </w:rPr>
        <w:t>#G0#G0 #G0#G0 #G0</w:t>
      </w:r>
      <w:r w:rsidRPr="000206BE">
        <w:rPr>
          <w:rFonts w:ascii="Times New Roman" w:hAnsi="Times New Roman"/>
          <w:color w:val="000000"/>
          <w:sz w:val="24"/>
          <w:szCs w:val="24"/>
        </w:rPr>
        <w:t>Устройство эвакуационных выходов на покрытие автостоянок.</w:t>
      </w:r>
    </w:p>
    <w:p w:rsidR="001029AA" w:rsidRPr="000206BE" w:rsidRDefault="001029AA" w:rsidP="001029AA">
      <w:pPr>
        <w:autoSpaceDE w:val="0"/>
        <w:autoSpaceDN w:val="0"/>
        <w:adjustRightInd w:val="0"/>
        <w:spacing w:after="0" w:line="240" w:lineRule="auto"/>
        <w:jc w:val="both"/>
        <w:rPr>
          <w:rFonts w:ascii="Times New Roman" w:hAnsi="Times New Roman"/>
          <w:color w:val="000000"/>
          <w:sz w:val="24"/>
          <w:szCs w:val="24"/>
        </w:rPr>
      </w:pPr>
    </w:p>
    <w:p w:rsidR="001029AA" w:rsidRPr="000206BE" w:rsidRDefault="001029AA" w:rsidP="001029AA">
      <w:pPr>
        <w:jc w:val="both"/>
        <w:rPr>
          <w:rFonts w:ascii="Times New Roman" w:hAnsi="Times New Roman"/>
          <w:color w:val="000000"/>
          <w:sz w:val="24"/>
          <w:szCs w:val="24"/>
        </w:rPr>
      </w:pPr>
      <w:r>
        <w:rPr>
          <w:rFonts w:ascii="Times New Roman" w:hAnsi="Times New Roman"/>
          <w:noProof/>
          <w:sz w:val="24"/>
          <w:szCs w:val="24"/>
        </w:rPr>
        <w:drawing>
          <wp:inline distT="0" distB="0" distL="0" distR="0">
            <wp:extent cx="182880" cy="182880"/>
            <wp:effectExtent l="0" t="0" r="0" b="762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206BE">
        <w:rPr>
          <w:rFonts w:ascii="Times New Roman" w:hAnsi="Times New Roman"/>
          <w:color w:val="000000"/>
          <w:sz w:val="24"/>
          <w:szCs w:val="24"/>
        </w:rPr>
        <w:t xml:space="preserve">   </w:t>
      </w:r>
      <w:r w:rsidRPr="000206BE">
        <w:rPr>
          <w:rFonts w:ascii="Times New Roman" w:hAnsi="Times New Roman"/>
          <w:vanish/>
          <w:color w:val="000000"/>
          <w:sz w:val="24"/>
          <w:szCs w:val="24"/>
        </w:rPr>
        <w:t>#G0#G0#G0#G0</w:t>
      </w:r>
      <w:r w:rsidRPr="000206BE">
        <w:rPr>
          <w:rFonts w:ascii="Times New Roman" w:hAnsi="Times New Roman"/>
          <w:color w:val="000000"/>
          <w:sz w:val="24"/>
          <w:szCs w:val="24"/>
        </w:rPr>
        <w:t>Нормирование противопожарного расстояния между АЗС и складом нефти и нефтепродуктов.</w:t>
      </w:r>
    </w:p>
    <w:p w:rsidR="001029AA" w:rsidRPr="000206BE" w:rsidRDefault="001029AA" w:rsidP="001029AA">
      <w:pPr>
        <w:jc w:val="both"/>
        <w:rPr>
          <w:rFonts w:ascii="Times New Roman" w:hAnsi="Times New Roman"/>
          <w:color w:val="000000"/>
          <w:sz w:val="24"/>
          <w:szCs w:val="24"/>
          <w:shd w:val="clear" w:color="auto" w:fill="FFFFFF"/>
        </w:rPr>
      </w:pPr>
      <w:r w:rsidRPr="000206BE">
        <w:rPr>
          <w:rFonts w:ascii="Times New Roman" w:hAnsi="Times New Roman"/>
          <w:vanish/>
          <w:color w:val="000000"/>
          <w:sz w:val="24"/>
          <w:szCs w:val="24"/>
        </w:rPr>
        <w:t>#P 3 0 1 3 573155553 573155554 573155555 0000#G0</w:t>
      </w:r>
      <w:r w:rsidRPr="000206BE">
        <w:rPr>
          <w:rFonts w:ascii="Times New Roman" w:hAnsi="Times New Roman"/>
          <w:noProof/>
          <w:color w:val="000000"/>
          <w:sz w:val="24"/>
          <w:szCs w:val="24"/>
        </w:rPr>
        <w:drawing>
          <wp:inline distT="0" distB="0" distL="0" distR="0" wp14:anchorId="043F3B1E" wp14:editId="08CB9B3C">
            <wp:extent cx="182880" cy="182880"/>
            <wp:effectExtent l="0" t="0" r="0" b="762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206BE">
        <w:rPr>
          <w:rFonts w:ascii="Times New Roman" w:hAnsi="Times New Roman"/>
          <w:color w:val="000000"/>
          <w:sz w:val="24"/>
          <w:szCs w:val="24"/>
        </w:rPr>
        <w:t xml:space="preserve">  </w:t>
      </w:r>
      <w:r w:rsidRPr="000206BE">
        <w:rPr>
          <w:rFonts w:ascii="Times New Roman" w:hAnsi="Times New Roman"/>
          <w:vanish/>
          <w:color w:val="000000"/>
          <w:sz w:val="24"/>
          <w:szCs w:val="24"/>
        </w:rPr>
        <w:t>#G0#G0#G0#G0</w:t>
      </w:r>
      <w:r w:rsidRPr="000206BE">
        <w:rPr>
          <w:rFonts w:ascii="Times New Roman" w:hAnsi="Times New Roman"/>
          <w:color w:val="000000"/>
          <w:sz w:val="24"/>
          <w:szCs w:val="24"/>
        </w:rPr>
        <w:t>Документация по промышленной безопасности при замене автоматической пожарной сигнализации на ОПО.</w:t>
      </w:r>
    </w:p>
    <w:p w:rsidR="001029AA" w:rsidRPr="000206BE" w:rsidRDefault="001029AA" w:rsidP="001029AA">
      <w:pPr>
        <w:jc w:val="both"/>
        <w:rPr>
          <w:rFonts w:ascii="Times New Roman" w:hAnsi="Times New Roman"/>
          <w:color w:val="000000"/>
          <w:sz w:val="24"/>
          <w:szCs w:val="24"/>
        </w:rPr>
      </w:pPr>
      <w:r>
        <w:rPr>
          <w:rFonts w:ascii="Times New Roman" w:hAnsi="Times New Roman"/>
          <w:noProof/>
          <w:sz w:val="24"/>
          <w:szCs w:val="24"/>
        </w:rPr>
        <w:drawing>
          <wp:inline distT="0" distB="0" distL="0" distR="0">
            <wp:extent cx="182880" cy="182880"/>
            <wp:effectExtent l="0" t="0" r="0" b="762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0206BE">
        <w:rPr>
          <w:rFonts w:ascii="Times New Roman" w:hAnsi="Times New Roman"/>
          <w:sz w:val="24"/>
          <w:szCs w:val="24"/>
        </w:rPr>
        <w:t xml:space="preserve"> </w:t>
      </w:r>
      <w:r w:rsidRPr="000206BE">
        <w:rPr>
          <w:rFonts w:ascii="Times New Roman" w:hAnsi="Times New Roman"/>
          <w:vanish/>
          <w:color w:val="000000"/>
          <w:sz w:val="24"/>
          <w:szCs w:val="24"/>
        </w:rPr>
        <w:t>#G0#G0</w:t>
      </w:r>
      <w:r w:rsidRPr="000206BE">
        <w:rPr>
          <w:rFonts w:ascii="Times New Roman" w:hAnsi="Times New Roman"/>
          <w:color w:val="000000"/>
          <w:sz w:val="24"/>
          <w:szCs w:val="24"/>
        </w:rPr>
        <w:t xml:space="preserve">Установка пожарных </w:t>
      </w:r>
      <w:proofErr w:type="spellStart"/>
      <w:r w:rsidRPr="000206BE">
        <w:rPr>
          <w:rFonts w:ascii="Times New Roman" w:hAnsi="Times New Roman"/>
          <w:color w:val="000000"/>
          <w:sz w:val="24"/>
          <w:szCs w:val="24"/>
        </w:rPr>
        <w:t>извещателей</w:t>
      </w:r>
      <w:proofErr w:type="spellEnd"/>
      <w:r w:rsidRPr="000206BE">
        <w:rPr>
          <w:rFonts w:ascii="Times New Roman" w:hAnsi="Times New Roman"/>
          <w:color w:val="000000"/>
          <w:sz w:val="24"/>
          <w:szCs w:val="24"/>
        </w:rPr>
        <w:t xml:space="preserve"> в резервуарах для нефти и нефтепродуктов.</w:t>
      </w:r>
    </w:p>
    <w:p w:rsidR="001029AA" w:rsidRPr="000B1CD1" w:rsidRDefault="001029AA" w:rsidP="001029AA">
      <w:pPr>
        <w:pStyle w:val="formattext"/>
        <w:jc w:val="both"/>
        <w:rPr>
          <w:color w:val="000000"/>
        </w:rPr>
      </w:pPr>
      <w:r>
        <w:rPr>
          <w:noProof/>
        </w:rPr>
        <w:drawing>
          <wp:inline distT="0" distB="0" distL="0" distR="0">
            <wp:extent cx="182880" cy="182880"/>
            <wp:effectExtent l="0" t="0" r="0" b="762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A6377">
        <w:rPr>
          <w:vanish/>
          <w:color w:val="000000"/>
        </w:rPr>
        <w:t xml:space="preserve"> #G0#G0</w:t>
      </w:r>
      <w:r>
        <w:rPr>
          <w:vanish/>
          <w:color w:val="000000"/>
        </w:rPr>
        <w:t>#G0</w:t>
      </w:r>
      <w:r>
        <w:rPr>
          <w:color w:val="000000"/>
        </w:rPr>
        <w:t>О подготовке документов предварительного планирования действий по тушению пожаров и проведению аварийно-спасательных работ.</w:t>
      </w:r>
    </w:p>
    <w:p w:rsidR="001029AA" w:rsidRPr="000068E7" w:rsidRDefault="001029AA" w:rsidP="001029AA">
      <w:pPr>
        <w:tabs>
          <w:tab w:val="left" w:pos="9639"/>
        </w:tabs>
        <w:spacing w:after="0" w:line="300" w:lineRule="auto"/>
        <w:ind w:right="-1"/>
        <w:contextualSpacing/>
        <w:jc w:val="center"/>
        <w:rPr>
          <w:rFonts w:ascii="Times New Roman" w:hAnsi="Times New Roman"/>
          <w:b/>
          <w:u w:val="single"/>
        </w:rPr>
      </w:pPr>
      <w:r w:rsidRPr="000068E7">
        <w:rPr>
          <w:rFonts w:ascii="Times New Roman" w:hAnsi="Times New Roman"/>
          <w:b/>
          <w:u w:val="single"/>
        </w:rPr>
        <w:t xml:space="preserve">Образцы и формы документов в области </w:t>
      </w:r>
      <w:r>
        <w:rPr>
          <w:rFonts w:ascii="Times New Roman" w:hAnsi="Times New Roman"/>
          <w:b/>
          <w:u w:val="single"/>
        </w:rPr>
        <w:t>пожарной безопасности</w:t>
      </w:r>
    </w:p>
    <w:p w:rsidR="001029AA" w:rsidRPr="000068E7" w:rsidRDefault="001029AA" w:rsidP="001029AA">
      <w:pPr>
        <w:pStyle w:val="TRADEMARK"/>
        <w:tabs>
          <w:tab w:val="left" w:pos="9639"/>
        </w:tabs>
        <w:spacing w:line="300" w:lineRule="auto"/>
        <w:ind w:right="282"/>
        <w:contextualSpacing/>
        <w:jc w:val="center"/>
        <w:outlineLvl w:val="0"/>
        <w:rPr>
          <w:sz w:val="22"/>
          <w:szCs w:val="22"/>
        </w:rPr>
      </w:pPr>
    </w:p>
    <w:p w:rsidR="001029AA" w:rsidRPr="000068E7" w:rsidRDefault="001029AA" w:rsidP="001029AA">
      <w:pPr>
        <w:tabs>
          <w:tab w:val="left" w:pos="9639"/>
        </w:tabs>
        <w:spacing w:after="0" w:line="300" w:lineRule="auto"/>
        <w:ind w:right="282"/>
        <w:contextualSpacing/>
        <w:jc w:val="center"/>
        <w:rPr>
          <w:rFonts w:ascii="Times New Roman" w:hAnsi="Times New Roman"/>
          <w:i/>
        </w:rPr>
      </w:pPr>
      <w:r>
        <w:rPr>
          <w:rFonts w:ascii="Times New Roman" w:hAnsi="Times New Roman"/>
          <w:i/>
        </w:rPr>
        <w:t>Всего в данный раздел добавлено:</w:t>
      </w:r>
    </w:p>
    <w:p w:rsidR="001029AA" w:rsidRPr="00170294" w:rsidRDefault="001029AA" w:rsidP="001029AA">
      <w:pPr>
        <w:autoSpaceDE w:val="0"/>
        <w:autoSpaceDN w:val="0"/>
        <w:adjustRightInd w:val="0"/>
        <w:spacing w:line="300" w:lineRule="auto"/>
        <w:jc w:val="both"/>
        <w:rPr>
          <w:rFonts w:ascii="Times New Roman" w:hAnsi="Times New Roman"/>
          <w:color w:val="000000"/>
          <w:sz w:val="24"/>
          <w:szCs w:val="24"/>
        </w:rPr>
      </w:pPr>
      <w:r>
        <w:rPr>
          <w:noProof/>
        </w:rPr>
        <w:lastRenderedPageBreak/>
        <w:drawing>
          <wp:inline distT="0" distB="0" distL="0" distR="0">
            <wp:extent cx="182880" cy="182880"/>
            <wp:effectExtent l="0" t="0" r="0" b="762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437DA">
        <w:rPr>
          <w:rFonts w:ascii="Times New Roman" w:hAnsi="Times New Roman"/>
          <w:color w:val="000000"/>
          <w:sz w:val="24"/>
          <w:szCs w:val="24"/>
        </w:rPr>
        <w:t xml:space="preserve"> Инструкция о мерах безопасности при проведении огневых и пожароопасных работ</w:t>
      </w:r>
      <w:r>
        <w:rPr>
          <w:rFonts w:ascii="Times New Roman" w:hAnsi="Times New Roman"/>
          <w:color w:val="000000"/>
          <w:sz w:val="24"/>
          <w:szCs w:val="24"/>
        </w:rPr>
        <w:t>.</w:t>
      </w:r>
    </w:p>
    <w:p w:rsidR="001029AA" w:rsidRPr="005437DA" w:rsidRDefault="001029AA" w:rsidP="001029AA">
      <w:pPr>
        <w:autoSpaceDE w:val="0"/>
        <w:autoSpaceDN w:val="0"/>
        <w:adjustRightInd w:val="0"/>
        <w:spacing w:line="300" w:lineRule="auto"/>
        <w:jc w:val="both"/>
        <w:rPr>
          <w:rFonts w:ascii="Times New Roman" w:hAnsi="Times New Roman"/>
          <w:color w:val="000000"/>
          <w:sz w:val="24"/>
          <w:szCs w:val="24"/>
        </w:rPr>
      </w:pPr>
      <w:r>
        <w:rPr>
          <w:noProof/>
        </w:rPr>
        <w:drawing>
          <wp:inline distT="0" distB="0" distL="0" distR="0">
            <wp:extent cx="182880" cy="182880"/>
            <wp:effectExtent l="0" t="0" r="0" b="762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437DA">
        <w:rPr>
          <w:rFonts w:ascii="Times New Roman" w:hAnsi="Times New Roman"/>
          <w:color w:val="000000"/>
          <w:sz w:val="24"/>
          <w:szCs w:val="24"/>
        </w:rPr>
        <w:t>Приказ об организации антитеррористической безопа</w:t>
      </w:r>
      <w:r w:rsidR="00FA6AE0">
        <w:rPr>
          <w:rFonts w:ascii="Times New Roman" w:hAnsi="Times New Roman"/>
          <w:color w:val="000000"/>
          <w:sz w:val="24"/>
          <w:szCs w:val="24"/>
        </w:rPr>
        <w:t>сности (защищенности) котельных.</w:t>
      </w:r>
    </w:p>
    <w:p w:rsidR="001029AA" w:rsidRPr="005437DA" w:rsidRDefault="001029AA" w:rsidP="001029AA">
      <w:pPr>
        <w:autoSpaceDE w:val="0"/>
        <w:autoSpaceDN w:val="0"/>
        <w:adjustRightInd w:val="0"/>
        <w:spacing w:line="300" w:lineRule="auto"/>
        <w:jc w:val="both"/>
        <w:rPr>
          <w:rFonts w:ascii="Times New Roman" w:hAnsi="Times New Roman"/>
          <w:sz w:val="24"/>
          <w:szCs w:val="24"/>
        </w:rPr>
      </w:pPr>
      <w:r w:rsidRPr="005437DA">
        <w:rPr>
          <w:rFonts w:ascii="Times New Roman" w:hAnsi="Times New Roman"/>
          <w:color w:val="000000"/>
          <w:sz w:val="24"/>
          <w:szCs w:val="24"/>
        </w:rPr>
        <w:t xml:space="preserve"> </w:t>
      </w:r>
      <w:r>
        <w:rPr>
          <w:noProof/>
        </w:rPr>
        <w:drawing>
          <wp:inline distT="0" distB="0" distL="0" distR="0">
            <wp:extent cx="182880" cy="182880"/>
            <wp:effectExtent l="0" t="0" r="0" b="762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437DA">
        <w:rPr>
          <w:rFonts w:ascii="Times New Roman" w:hAnsi="Times New Roman"/>
          <w:color w:val="000000"/>
          <w:sz w:val="24"/>
          <w:szCs w:val="24"/>
        </w:rPr>
        <w:t>Инструкция по организации антитеррористической безопасности (защищенности) котельных.</w:t>
      </w:r>
    </w:p>
    <w:p w:rsidR="001029AA" w:rsidRDefault="001029AA" w:rsidP="001029AA">
      <w:pPr>
        <w:spacing w:after="0" w:line="240" w:lineRule="auto"/>
        <w:contextualSpacing/>
        <w:jc w:val="both"/>
        <w:rPr>
          <w:rFonts w:ascii="Times New Roman" w:hAnsi="Times New Roman"/>
        </w:rPr>
      </w:pPr>
    </w:p>
    <w:p w:rsidR="001029AA" w:rsidRDefault="001029AA" w:rsidP="001029AA">
      <w:pPr>
        <w:spacing w:after="0" w:line="240" w:lineRule="auto"/>
        <w:contextualSpacing/>
        <w:jc w:val="both"/>
        <w:rPr>
          <w:rFonts w:ascii="Times New Roman" w:hAnsi="Times New Roman"/>
        </w:rPr>
      </w:pPr>
    </w:p>
    <w:p w:rsidR="001029AA" w:rsidRPr="00635BC8" w:rsidRDefault="001029AA" w:rsidP="00635BC8">
      <w:pPr>
        <w:spacing w:after="0" w:line="240" w:lineRule="auto"/>
        <w:ind w:right="-284"/>
        <w:jc w:val="center"/>
        <w:rPr>
          <w:rFonts w:ascii="Times New Roman" w:eastAsia="Calibri" w:hAnsi="Times New Roman" w:cs="Times New Roman"/>
          <w:b/>
          <w:color w:val="F79646" w:themeColor="accent6"/>
        </w:rPr>
      </w:pPr>
    </w:p>
    <w:sectPr w:rsidR="001029AA" w:rsidRPr="00635BC8" w:rsidSect="00382558">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860" w:rsidRDefault="00852860" w:rsidP="00ED685C">
      <w:pPr>
        <w:spacing w:after="0" w:line="240" w:lineRule="auto"/>
      </w:pPr>
      <w:r>
        <w:separator/>
      </w:r>
    </w:p>
  </w:endnote>
  <w:endnote w:type="continuationSeparator" w:id="0">
    <w:p w:rsidR="00852860" w:rsidRDefault="00852860" w:rsidP="00ED6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860" w:rsidRDefault="00852860" w:rsidP="00ED685C">
      <w:pPr>
        <w:spacing w:after="0" w:line="240" w:lineRule="auto"/>
      </w:pPr>
      <w:r>
        <w:separator/>
      </w:r>
    </w:p>
  </w:footnote>
  <w:footnote w:type="continuationSeparator" w:id="0">
    <w:p w:rsidR="00852860" w:rsidRDefault="00852860" w:rsidP="00ED6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2A7" w:rsidRDefault="005912A7">
    <w:pPr>
      <w:pStyle w:val="a3"/>
    </w:pPr>
    <w:r>
      <w:rPr>
        <w:noProof/>
      </w:rPr>
      <w:drawing>
        <wp:anchor distT="0" distB="0" distL="114300" distR="114300" simplePos="0" relativeHeight="251658240" behindDoc="0" locked="0" layoutInCell="1" allowOverlap="1" wp14:anchorId="122085B2" wp14:editId="04B5C3BA">
          <wp:simplePos x="0" y="0"/>
          <wp:positionH relativeFrom="margin">
            <wp:posOffset>-1010285</wp:posOffset>
          </wp:positionH>
          <wp:positionV relativeFrom="margin">
            <wp:posOffset>-727075</wp:posOffset>
          </wp:positionV>
          <wp:extent cx="2127250" cy="679450"/>
          <wp:effectExtent l="19050" t="0" r="6350" b="0"/>
          <wp:wrapSquare wrapText="bothSides"/>
          <wp:docPr id="1" name="Рисунок 1" descr="http://oldintra.kodeks.ru/img/stuff/Logo/Sovmestno/K%2BT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intra.kodeks.ru/img/stuff/Logo/Sovmestno/K%2BTE_color.jpg"/>
                  <pic:cNvPicPr>
                    <a:picLocks noChangeAspect="1" noChangeArrowheads="1"/>
                  </pic:cNvPicPr>
                </pic:nvPicPr>
                <pic:blipFill>
                  <a:blip r:embed="rId1"/>
                  <a:srcRect/>
                  <a:stretch>
                    <a:fillRect/>
                  </a:stretch>
                </pic:blipFill>
                <pic:spPr bwMode="auto">
                  <a:xfrm>
                    <a:off x="0" y="0"/>
                    <a:ext cx="2127250" cy="679450"/>
                  </a:xfrm>
                  <a:prstGeom prst="rect">
                    <a:avLst/>
                  </a:prstGeom>
                  <a:noFill/>
                  <a:ln w="9525">
                    <a:noFill/>
                    <a:miter lim="800000"/>
                    <a:headEnd/>
                    <a:tailEnd/>
                  </a:ln>
                </pic:spPr>
              </pic:pic>
            </a:graphicData>
          </a:graphic>
        </wp:anchor>
      </w:drawing>
    </w:r>
  </w:p>
  <w:p w:rsidR="005912A7" w:rsidRDefault="005912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6" type="#_x0000_t75" style="width:14.4pt;height:14.4pt;visibility:visible;mso-wrap-style:square" o:bullet="t">
        <v:imagedata r:id="rId1" o:title="" chromakey="white"/>
      </v:shape>
    </w:pict>
  </w:numPicBullet>
  <w:abstractNum w:abstractNumId="0">
    <w:nsid w:val="004C0BDE"/>
    <w:multiLevelType w:val="hybridMultilevel"/>
    <w:tmpl w:val="0C6007DA"/>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
    <w:nsid w:val="053444D8"/>
    <w:multiLevelType w:val="hybridMultilevel"/>
    <w:tmpl w:val="A4888CB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09900243"/>
    <w:multiLevelType w:val="hybridMultilevel"/>
    <w:tmpl w:val="00808E44"/>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3">
    <w:nsid w:val="0A1E6408"/>
    <w:multiLevelType w:val="hybridMultilevel"/>
    <w:tmpl w:val="AD70585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
    <w:nsid w:val="0C9D034F"/>
    <w:multiLevelType w:val="hybridMultilevel"/>
    <w:tmpl w:val="44F4B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E937CC"/>
    <w:multiLevelType w:val="hybridMultilevel"/>
    <w:tmpl w:val="7EE803D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0FAF4F53"/>
    <w:multiLevelType w:val="hybridMultilevel"/>
    <w:tmpl w:val="B1F207F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102F14E1"/>
    <w:multiLevelType w:val="hybridMultilevel"/>
    <w:tmpl w:val="3BA22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10004D"/>
    <w:multiLevelType w:val="hybridMultilevel"/>
    <w:tmpl w:val="64EACED2"/>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9">
    <w:nsid w:val="258401BC"/>
    <w:multiLevelType w:val="hybridMultilevel"/>
    <w:tmpl w:val="556224B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0">
    <w:nsid w:val="2E7F705D"/>
    <w:multiLevelType w:val="hybridMultilevel"/>
    <w:tmpl w:val="E3DACF82"/>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1">
    <w:nsid w:val="31BB1368"/>
    <w:multiLevelType w:val="hybridMultilevel"/>
    <w:tmpl w:val="8654AAC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33C6753F"/>
    <w:multiLevelType w:val="hybridMultilevel"/>
    <w:tmpl w:val="7CA8AD5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3">
    <w:nsid w:val="35316330"/>
    <w:multiLevelType w:val="hybridMultilevel"/>
    <w:tmpl w:val="C610F020"/>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14">
    <w:nsid w:val="39B17C58"/>
    <w:multiLevelType w:val="hybridMultilevel"/>
    <w:tmpl w:val="0A70D10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5">
    <w:nsid w:val="3DAB7F41"/>
    <w:multiLevelType w:val="hybridMultilevel"/>
    <w:tmpl w:val="4D087D9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6">
    <w:nsid w:val="469055E4"/>
    <w:multiLevelType w:val="hybridMultilevel"/>
    <w:tmpl w:val="B0AC4D3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7">
    <w:nsid w:val="49D9509F"/>
    <w:multiLevelType w:val="hybridMultilevel"/>
    <w:tmpl w:val="50F8B4B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8">
    <w:nsid w:val="4AE03AAB"/>
    <w:multiLevelType w:val="hybridMultilevel"/>
    <w:tmpl w:val="E9A85B0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9">
    <w:nsid w:val="4CE53A9E"/>
    <w:multiLevelType w:val="hybridMultilevel"/>
    <w:tmpl w:val="F25E8FF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0">
    <w:nsid w:val="4EF55370"/>
    <w:multiLevelType w:val="hybridMultilevel"/>
    <w:tmpl w:val="7B0CF85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1">
    <w:nsid w:val="61EE2312"/>
    <w:multiLevelType w:val="hybridMultilevel"/>
    <w:tmpl w:val="2A74F2A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2">
    <w:nsid w:val="62E94445"/>
    <w:multiLevelType w:val="hybridMultilevel"/>
    <w:tmpl w:val="805811E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3">
    <w:nsid w:val="68624755"/>
    <w:multiLevelType w:val="hybridMultilevel"/>
    <w:tmpl w:val="A364D1D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4">
    <w:nsid w:val="6D440677"/>
    <w:multiLevelType w:val="hybridMultilevel"/>
    <w:tmpl w:val="7FCE8F0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5">
    <w:nsid w:val="6E324A9D"/>
    <w:multiLevelType w:val="hybridMultilevel"/>
    <w:tmpl w:val="5BCAD6F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nsid w:val="6FD21CA3"/>
    <w:multiLevelType w:val="hybridMultilevel"/>
    <w:tmpl w:val="B93A8C6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7">
    <w:nsid w:val="7180030B"/>
    <w:multiLevelType w:val="hybridMultilevel"/>
    <w:tmpl w:val="DFA432D4"/>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28">
    <w:nsid w:val="7CA05D19"/>
    <w:multiLevelType w:val="hybridMultilevel"/>
    <w:tmpl w:val="97F07BF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9">
    <w:nsid w:val="7CE64B0E"/>
    <w:multiLevelType w:val="hybridMultilevel"/>
    <w:tmpl w:val="41A60FF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29"/>
  </w:num>
  <w:num w:numId="2">
    <w:abstractNumId w:val="19"/>
  </w:num>
  <w:num w:numId="3">
    <w:abstractNumId w:val="21"/>
  </w:num>
  <w:num w:numId="4">
    <w:abstractNumId w:val="13"/>
  </w:num>
  <w:num w:numId="5">
    <w:abstractNumId w:val="1"/>
  </w:num>
  <w:num w:numId="6">
    <w:abstractNumId w:val="3"/>
  </w:num>
  <w:num w:numId="7">
    <w:abstractNumId w:val="0"/>
  </w:num>
  <w:num w:numId="8">
    <w:abstractNumId w:val="5"/>
  </w:num>
  <w:num w:numId="9">
    <w:abstractNumId w:val="11"/>
  </w:num>
  <w:num w:numId="10">
    <w:abstractNumId w:val="10"/>
  </w:num>
  <w:num w:numId="11">
    <w:abstractNumId w:val="18"/>
  </w:num>
  <w:num w:numId="12">
    <w:abstractNumId w:val="22"/>
  </w:num>
  <w:num w:numId="13">
    <w:abstractNumId w:val="9"/>
  </w:num>
  <w:num w:numId="14">
    <w:abstractNumId w:val="8"/>
  </w:num>
  <w:num w:numId="15">
    <w:abstractNumId w:val="28"/>
  </w:num>
  <w:num w:numId="16">
    <w:abstractNumId w:val="16"/>
  </w:num>
  <w:num w:numId="17">
    <w:abstractNumId w:val="14"/>
  </w:num>
  <w:num w:numId="18">
    <w:abstractNumId w:val="27"/>
  </w:num>
  <w:num w:numId="19">
    <w:abstractNumId w:val="2"/>
  </w:num>
  <w:num w:numId="20">
    <w:abstractNumId w:val="26"/>
  </w:num>
  <w:num w:numId="21">
    <w:abstractNumId w:val="6"/>
  </w:num>
  <w:num w:numId="22">
    <w:abstractNumId w:val="25"/>
  </w:num>
  <w:num w:numId="23">
    <w:abstractNumId w:val="12"/>
  </w:num>
  <w:num w:numId="24">
    <w:abstractNumId w:val="23"/>
  </w:num>
  <w:num w:numId="25">
    <w:abstractNumId w:val="17"/>
  </w:num>
  <w:num w:numId="26">
    <w:abstractNumId w:val="20"/>
  </w:num>
  <w:num w:numId="27">
    <w:abstractNumId w:val="15"/>
  </w:num>
  <w:num w:numId="28">
    <w:abstractNumId w:val="7"/>
  </w:num>
  <w:num w:numId="29">
    <w:abstractNumId w:val="2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85C"/>
    <w:rsid w:val="000035C9"/>
    <w:rsid w:val="00004340"/>
    <w:rsid w:val="0000751F"/>
    <w:rsid w:val="00007C8F"/>
    <w:rsid w:val="0001365D"/>
    <w:rsid w:val="00020903"/>
    <w:rsid w:val="00034161"/>
    <w:rsid w:val="00064E2E"/>
    <w:rsid w:val="0007345D"/>
    <w:rsid w:val="00073853"/>
    <w:rsid w:val="0007644F"/>
    <w:rsid w:val="00094BB1"/>
    <w:rsid w:val="000966FD"/>
    <w:rsid w:val="000B2625"/>
    <w:rsid w:val="000B5732"/>
    <w:rsid w:val="000B5974"/>
    <w:rsid w:val="000C0218"/>
    <w:rsid w:val="000C3F4D"/>
    <w:rsid w:val="000C51CE"/>
    <w:rsid w:val="000D6352"/>
    <w:rsid w:val="000D682C"/>
    <w:rsid w:val="000D6F09"/>
    <w:rsid w:val="000F2991"/>
    <w:rsid w:val="000F49C6"/>
    <w:rsid w:val="00101C96"/>
    <w:rsid w:val="001029AA"/>
    <w:rsid w:val="00106E01"/>
    <w:rsid w:val="00110F2D"/>
    <w:rsid w:val="0013106E"/>
    <w:rsid w:val="0013631A"/>
    <w:rsid w:val="00144EB5"/>
    <w:rsid w:val="001504C0"/>
    <w:rsid w:val="00160580"/>
    <w:rsid w:val="00174C0A"/>
    <w:rsid w:val="001879FF"/>
    <w:rsid w:val="00193FE5"/>
    <w:rsid w:val="00196145"/>
    <w:rsid w:val="001A0C68"/>
    <w:rsid w:val="001A4F06"/>
    <w:rsid w:val="001B0538"/>
    <w:rsid w:val="001B1C0D"/>
    <w:rsid w:val="001B1C47"/>
    <w:rsid w:val="001B27BE"/>
    <w:rsid w:val="001B574C"/>
    <w:rsid w:val="001B5EA0"/>
    <w:rsid w:val="001B6B5D"/>
    <w:rsid w:val="001B6FBE"/>
    <w:rsid w:val="001C2573"/>
    <w:rsid w:val="001D105B"/>
    <w:rsid w:val="001D71C3"/>
    <w:rsid w:val="001E2208"/>
    <w:rsid w:val="001E4203"/>
    <w:rsid w:val="001E5E1A"/>
    <w:rsid w:val="001F2839"/>
    <w:rsid w:val="001F48FD"/>
    <w:rsid w:val="00203D93"/>
    <w:rsid w:val="00204EE9"/>
    <w:rsid w:val="0021207A"/>
    <w:rsid w:val="00220335"/>
    <w:rsid w:val="00224419"/>
    <w:rsid w:val="002276F7"/>
    <w:rsid w:val="00230CC5"/>
    <w:rsid w:val="00236F98"/>
    <w:rsid w:val="002469A6"/>
    <w:rsid w:val="00256DAF"/>
    <w:rsid w:val="002573AD"/>
    <w:rsid w:val="00264B86"/>
    <w:rsid w:val="00267F98"/>
    <w:rsid w:val="00281C77"/>
    <w:rsid w:val="00283017"/>
    <w:rsid w:val="002837BE"/>
    <w:rsid w:val="0028498E"/>
    <w:rsid w:val="002906A6"/>
    <w:rsid w:val="00295A5F"/>
    <w:rsid w:val="002A3CDC"/>
    <w:rsid w:val="002B0296"/>
    <w:rsid w:val="002B4447"/>
    <w:rsid w:val="002B54F0"/>
    <w:rsid w:val="002D4A42"/>
    <w:rsid w:val="002E0738"/>
    <w:rsid w:val="002E5B59"/>
    <w:rsid w:val="002F1A9A"/>
    <w:rsid w:val="002F3A00"/>
    <w:rsid w:val="002F46EB"/>
    <w:rsid w:val="002F57B8"/>
    <w:rsid w:val="00312E2A"/>
    <w:rsid w:val="00331A62"/>
    <w:rsid w:val="0033414B"/>
    <w:rsid w:val="00337076"/>
    <w:rsid w:val="00357846"/>
    <w:rsid w:val="003646AF"/>
    <w:rsid w:val="00373B56"/>
    <w:rsid w:val="00374002"/>
    <w:rsid w:val="003748DF"/>
    <w:rsid w:val="00382558"/>
    <w:rsid w:val="00383949"/>
    <w:rsid w:val="003922E8"/>
    <w:rsid w:val="00397CF6"/>
    <w:rsid w:val="003A009C"/>
    <w:rsid w:val="003A0764"/>
    <w:rsid w:val="003A392F"/>
    <w:rsid w:val="003B0850"/>
    <w:rsid w:val="003B1D05"/>
    <w:rsid w:val="003C2AFD"/>
    <w:rsid w:val="003C41D4"/>
    <w:rsid w:val="003C6DCA"/>
    <w:rsid w:val="003D2DFA"/>
    <w:rsid w:val="003D64CE"/>
    <w:rsid w:val="003E50D9"/>
    <w:rsid w:val="003E7BF7"/>
    <w:rsid w:val="003E7C73"/>
    <w:rsid w:val="003F3E5E"/>
    <w:rsid w:val="0040005D"/>
    <w:rsid w:val="004008A1"/>
    <w:rsid w:val="00404EC1"/>
    <w:rsid w:val="00406E9A"/>
    <w:rsid w:val="00411F20"/>
    <w:rsid w:val="00421580"/>
    <w:rsid w:val="00423474"/>
    <w:rsid w:val="004253C4"/>
    <w:rsid w:val="00432BB6"/>
    <w:rsid w:val="004336DB"/>
    <w:rsid w:val="00436CFA"/>
    <w:rsid w:val="00441D1C"/>
    <w:rsid w:val="00450E27"/>
    <w:rsid w:val="00477B4B"/>
    <w:rsid w:val="0048693F"/>
    <w:rsid w:val="0049389A"/>
    <w:rsid w:val="004A15A2"/>
    <w:rsid w:val="004A40D8"/>
    <w:rsid w:val="004A50A9"/>
    <w:rsid w:val="004B4D11"/>
    <w:rsid w:val="004B635E"/>
    <w:rsid w:val="004C34B8"/>
    <w:rsid w:val="004C575B"/>
    <w:rsid w:val="004D1FFC"/>
    <w:rsid w:val="004E1BC7"/>
    <w:rsid w:val="004E5A77"/>
    <w:rsid w:val="004F21EF"/>
    <w:rsid w:val="004F66EB"/>
    <w:rsid w:val="004F702D"/>
    <w:rsid w:val="00502F15"/>
    <w:rsid w:val="00504259"/>
    <w:rsid w:val="005061DD"/>
    <w:rsid w:val="005075BC"/>
    <w:rsid w:val="00512F80"/>
    <w:rsid w:val="0051571F"/>
    <w:rsid w:val="00517EFB"/>
    <w:rsid w:val="00530080"/>
    <w:rsid w:val="0053313E"/>
    <w:rsid w:val="00537161"/>
    <w:rsid w:val="00546846"/>
    <w:rsid w:val="00555C37"/>
    <w:rsid w:val="0057045C"/>
    <w:rsid w:val="00581280"/>
    <w:rsid w:val="005817C2"/>
    <w:rsid w:val="005905F6"/>
    <w:rsid w:val="005912A7"/>
    <w:rsid w:val="00593DD8"/>
    <w:rsid w:val="00594881"/>
    <w:rsid w:val="005A56BC"/>
    <w:rsid w:val="005B0301"/>
    <w:rsid w:val="005C01AF"/>
    <w:rsid w:val="005C0783"/>
    <w:rsid w:val="005C48D0"/>
    <w:rsid w:val="005C704A"/>
    <w:rsid w:val="005D17D1"/>
    <w:rsid w:val="005E17A0"/>
    <w:rsid w:val="005E2A93"/>
    <w:rsid w:val="005F1C49"/>
    <w:rsid w:val="005F58E6"/>
    <w:rsid w:val="00612336"/>
    <w:rsid w:val="00612FA2"/>
    <w:rsid w:val="0061582F"/>
    <w:rsid w:val="00616207"/>
    <w:rsid w:val="00622EC0"/>
    <w:rsid w:val="00622F0D"/>
    <w:rsid w:val="00626A76"/>
    <w:rsid w:val="00635BC8"/>
    <w:rsid w:val="00641254"/>
    <w:rsid w:val="0065609D"/>
    <w:rsid w:val="00656A1A"/>
    <w:rsid w:val="006651D9"/>
    <w:rsid w:val="00666496"/>
    <w:rsid w:val="00671868"/>
    <w:rsid w:val="006768B3"/>
    <w:rsid w:val="00683FF7"/>
    <w:rsid w:val="0068658B"/>
    <w:rsid w:val="00691436"/>
    <w:rsid w:val="00691509"/>
    <w:rsid w:val="00693FCC"/>
    <w:rsid w:val="006A28ED"/>
    <w:rsid w:val="006B494E"/>
    <w:rsid w:val="006D383F"/>
    <w:rsid w:val="006E0E04"/>
    <w:rsid w:val="006E1D01"/>
    <w:rsid w:val="006E43CC"/>
    <w:rsid w:val="006E4AF8"/>
    <w:rsid w:val="006E5C72"/>
    <w:rsid w:val="006F40DA"/>
    <w:rsid w:val="006F66B7"/>
    <w:rsid w:val="0071375A"/>
    <w:rsid w:val="0073466C"/>
    <w:rsid w:val="0074422E"/>
    <w:rsid w:val="00746C04"/>
    <w:rsid w:val="007567AA"/>
    <w:rsid w:val="00760E20"/>
    <w:rsid w:val="00761436"/>
    <w:rsid w:val="00767556"/>
    <w:rsid w:val="0077716C"/>
    <w:rsid w:val="00781A22"/>
    <w:rsid w:val="00781D02"/>
    <w:rsid w:val="0079477B"/>
    <w:rsid w:val="007973C2"/>
    <w:rsid w:val="007B2809"/>
    <w:rsid w:val="007C1EED"/>
    <w:rsid w:val="007D6030"/>
    <w:rsid w:val="007D6EFC"/>
    <w:rsid w:val="007D7AA9"/>
    <w:rsid w:val="008071FD"/>
    <w:rsid w:val="008072AC"/>
    <w:rsid w:val="008104E5"/>
    <w:rsid w:val="00811BC0"/>
    <w:rsid w:val="00813012"/>
    <w:rsid w:val="00813085"/>
    <w:rsid w:val="008151F2"/>
    <w:rsid w:val="0081727E"/>
    <w:rsid w:val="008215A2"/>
    <w:rsid w:val="00844162"/>
    <w:rsid w:val="008469B0"/>
    <w:rsid w:val="00852860"/>
    <w:rsid w:val="008629EE"/>
    <w:rsid w:val="00865308"/>
    <w:rsid w:val="00883E09"/>
    <w:rsid w:val="00892381"/>
    <w:rsid w:val="00894CA9"/>
    <w:rsid w:val="008A0FF1"/>
    <w:rsid w:val="008A385C"/>
    <w:rsid w:val="008B4062"/>
    <w:rsid w:val="008B62A0"/>
    <w:rsid w:val="008C34C8"/>
    <w:rsid w:val="008E31E4"/>
    <w:rsid w:val="008E7E38"/>
    <w:rsid w:val="00903471"/>
    <w:rsid w:val="009203C2"/>
    <w:rsid w:val="009258B9"/>
    <w:rsid w:val="009262A0"/>
    <w:rsid w:val="0093676C"/>
    <w:rsid w:val="009425A1"/>
    <w:rsid w:val="00943556"/>
    <w:rsid w:val="0094559D"/>
    <w:rsid w:val="00947DD8"/>
    <w:rsid w:val="009502EC"/>
    <w:rsid w:val="00965C17"/>
    <w:rsid w:val="00970867"/>
    <w:rsid w:val="009769E7"/>
    <w:rsid w:val="00977728"/>
    <w:rsid w:val="00981073"/>
    <w:rsid w:val="00984A67"/>
    <w:rsid w:val="00987295"/>
    <w:rsid w:val="00990F71"/>
    <w:rsid w:val="00995BE3"/>
    <w:rsid w:val="009B1365"/>
    <w:rsid w:val="009D3F47"/>
    <w:rsid w:val="009D52BA"/>
    <w:rsid w:val="009F16EB"/>
    <w:rsid w:val="009F33E0"/>
    <w:rsid w:val="009F7608"/>
    <w:rsid w:val="00A00E09"/>
    <w:rsid w:val="00A04806"/>
    <w:rsid w:val="00A10192"/>
    <w:rsid w:val="00A11BC5"/>
    <w:rsid w:val="00A172E6"/>
    <w:rsid w:val="00A21031"/>
    <w:rsid w:val="00A21981"/>
    <w:rsid w:val="00A26CEF"/>
    <w:rsid w:val="00A3004C"/>
    <w:rsid w:val="00A41852"/>
    <w:rsid w:val="00A524D6"/>
    <w:rsid w:val="00A5514E"/>
    <w:rsid w:val="00A55354"/>
    <w:rsid w:val="00A61553"/>
    <w:rsid w:val="00A62D71"/>
    <w:rsid w:val="00A70A06"/>
    <w:rsid w:val="00A90BB9"/>
    <w:rsid w:val="00A9310F"/>
    <w:rsid w:val="00AB5A8D"/>
    <w:rsid w:val="00AC6316"/>
    <w:rsid w:val="00AD53F2"/>
    <w:rsid w:val="00AD6DC3"/>
    <w:rsid w:val="00AE1090"/>
    <w:rsid w:val="00B01983"/>
    <w:rsid w:val="00B0458B"/>
    <w:rsid w:val="00B17645"/>
    <w:rsid w:val="00B21AFD"/>
    <w:rsid w:val="00B23243"/>
    <w:rsid w:val="00B251E9"/>
    <w:rsid w:val="00B2694F"/>
    <w:rsid w:val="00B27122"/>
    <w:rsid w:val="00B42B25"/>
    <w:rsid w:val="00B459A4"/>
    <w:rsid w:val="00B51F1B"/>
    <w:rsid w:val="00B553BB"/>
    <w:rsid w:val="00B5574E"/>
    <w:rsid w:val="00B61A51"/>
    <w:rsid w:val="00B71223"/>
    <w:rsid w:val="00B81989"/>
    <w:rsid w:val="00B944C0"/>
    <w:rsid w:val="00B957CC"/>
    <w:rsid w:val="00B97DA3"/>
    <w:rsid w:val="00BA352A"/>
    <w:rsid w:val="00BB2E07"/>
    <w:rsid w:val="00BB75BB"/>
    <w:rsid w:val="00BD175B"/>
    <w:rsid w:val="00BD6277"/>
    <w:rsid w:val="00BE0E25"/>
    <w:rsid w:val="00BE22AC"/>
    <w:rsid w:val="00BE5588"/>
    <w:rsid w:val="00BE5B06"/>
    <w:rsid w:val="00C02928"/>
    <w:rsid w:val="00C05C24"/>
    <w:rsid w:val="00C12B2F"/>
    <w:rsid w:val="00C155F9"/>
    <w:rsid w:val="00C20B0A"/>
    <w:rsid w:val="00C27C6C"/>
    <w:rsid w:val="00C30974"/>
    <w:rsid w:val="00C346DC"/>
    <w:rsid w:val="00C3536C"/>
    <w:rsid w:val="00C433E8"/>
    <w:rsid w:val="00C45E75"/>
    <w:rsid w:val="00C563F2"/>
    <w:rsid w:val="00C60B57"/>
    <w:rsid w:val="00C65AD8"/>
    <w:rsid w:val="00C677B3"/>
    <w:rsid w:val="00C724E4"/>
    <w:rsid w:val="00C941E4"/>
    <w:rsid w:val="00CB401B"/>
    <w:rsid w:val="00CC111F"/>
    <w:rsid w:val="00CD0390"/>
    <w:rsid w:val="00CD09F6"/>
    <w:rsid w:val="00CD3C8D"/>
    <w:rsid w:val="00CD4FA8"/>
    <w:rsid w:val="00CE128A"/>
    <w:rsid w:val="00CE17D7"/>
    <w:rsid w:val="00CE217D"/>
    <w:rsid w:val="00CE5221"/>
    <w:rsid w:val="00CF01EB"/>
    <w:rsid w:val="00CF6635"/>
    <w:rsid w:val="00D025B8"/>
    <w:rsid w:val="00D03688"/>
    <w:rsid w:val="00D04182"/>
    <w:rsid w:val="00D16822"/>
    <w:rsid w:val="00D176F2"/>
    <w:rsid w:val="00D24C50"/>
    <w:rsid w:val="00D32B8A"/>
    <w:rsid w:val="00D3363B"/>
    <w:rsid w:val="00D34BB1"/>
    <w:rsid w:val="00D41AC7"/>
    <w:rsid w:val="00D41BE7"/>
    <w:rsid w:val="00D41DEA"/>
    <w:rsid w:val="00D43FA9"/>
    <w:rsid w:val="00D531F8"/>
    <w:rsid w:val="00D53462"/>
    <w:rsid w:val="00D5697D"/>
    <w:rsid w:val="00D67460"/>
    <w:rsid w:val="00D67DBB"/>
    <w:rsid w:val="00D7505B"/>
    <w:rsid w:val="00D750A3"/>
    <w:rsid w:val="00D84A1C"/>
    <w:rsid w:val="00D8533A"/>
    <w:rsid w:val="00D85DF2"/>
    <w:rsid w:val="00D860E8"/>
    <w:rsid w:val="00D93D48"/>
    <w:rsid w:val="00D9558B"/>
    <w:rsid w:val="00D97F41"/>
    <w:rsid w:val="00DA61D2"/>
    <w:rsid w:val="00DB5EB6"/>
    <w:rsid w:val="00DC52C0"/>
    <w:rsid w:val="00DC55C3"/>
    <w:rsid w:val="00DC6AFB"/>
    <w:rsid w:val="00DD2899"/>
    <w:rsid w:val="00DD5424"/>
    <w:rsid w:val="00DD7B09"/>
    <w:rsid w:val="00DE0ED6"/>
    <w:rsid w:val="00DF106A"/>
    <w:rsid w:val="00E02599"/>
    <w:rsid w:val="00E05CE5"/>
    <w:rsid w:val="00E06F20"/>
    <w:rsid w:val="00E10FEA"/>
    <w:rsid w:val="00E12A76"/>
    <w:rsid w:val="00E14D5D"/>
    <w:rsid w:val="00E301D7"/>
    <w:rsid w:val="00E31786"/>
    <w:rsid w:val="00E407AE"/>
    <w:rsid w:val="00E41415"/>
    <w:rsid w:val="00E447BF"/>
    <w:rsid w:val="00E5181A"/>
    <w:rsid w:val="00E5667F"/>
    <w:rsid w:val="00E57E7E"/>
    <w:rsid w:val="00E6261B"/>
    <w:rsid w:val="00E77C56"/>
    <w:rsid w:val="00E81A53"/>
    <w:rsid w:val="00E82C14"/>
    <w:rsid w:val="00E8384B"/>
    <w:rsid w:val="00E839D0"/>
    <w:rsid w:val="00E874B9"/>
    <w:rsid w:val="00E95651"/>
    <w:rsid w:val="00EA084E"/>
    <w:rsid w:val="00EA3BF1"/>
    <w:rsid w:val="00EA3F61"/>
    <w:rsid w:val="00EA5D35"/>
    <w:rsid w:val="00EB6D03"/>
    <w:rsid w:val="00EC5442"/>
    <w:rsid w:val="00EC6589"/>
    <w:rsid w:val="00ED2463"/>
    <w:rsid w:val="00ED560D"/>
    <w:rsid w:val="00ED685C"/>
    <w:rsid w:val="00EE4FE2"/>
    <w:rsid w:val="00EE7005"/>
    <w:rsid w:val="00EF0860"/>
    <w:rsid w:val="00EF6E5B"/>
    <w:rsid w:val="00F0377D"/>
    <w:rsid w:val="00F0483E"/>
    <w:rsid w:val="00F07F65"/>
    <w:rsid w:val="00F207CA"/>
    <w:rsid w:val="00F20CA8"/>
    <w:rsid w:val="00F23148"/>
    <w:rsid w:val="00F25911"/>
    <w:rsid w:val="00F26599"/>
    <w:rsid w:val="00F31F62"/>
    <w:rsid w:val="00F327AB"/>
    <w:rsid w:val="00F32E24"/>
    <w:rsid w:val="00F331D1"/>
    <w:rsid w:val="00F3792A"/>
    <w:rsid w:val="00F40B85"/>
    <w:rsid w:val="00F5554D"/>
    <w:rsid w:val="00F60251"/>
    <w:rsid w:val="00F700CD"/>
    <w:rsid w:val="00F80DF7"/>
    <w:rsid w:val="00F907A2"/>
    <w:rsid w:val="00F9198E"/>
    <w:rsid w:val="00FA1F8B"/>
    <w:rsid w:val="00FA6AE0"/>
    <w:rsid w:val="00FB2438"/>
    <w:rsid w:val="00FB6FAE"/>
    <w:rsid w:val="00FD132C"/>
    <w:rsid w:val="00FE4C30"/>
    <w:rsid w:val="00FE634C"/>
    <w:rsid w:val="00FE7323"/>
    <w:rsid w:val="00FF600A"/>
    <w:rsid w:val="00FF78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912A7"/>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8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685C"/>
  </w:style>
  <w:style w:type="paragraph" w:styleId="a5">
    <w:name w:val="footer"/>
    <w:basedOn w:val="a"/>
    <w:link w:val="a6"/>
    <w:uiPriority w:val="99"/>
    <w:semiHidden/>
    <w:unhideWhenUsed/>
    <w:rsid w:val="00ED685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685C"/>
  </w:style>
  <w:style w:type="paragraph" w:styleId="a7">
    <w:name w:val="Balloon Text"/>
    <w:basedOn w:val="a"/>
    <w:link w:val="a8"/>
    <w:uiPriority w:val="99"/>
    <w:semiHidden/>
    <w:unhideWhenUsed/>
    <w:rsid w:val="00ED68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D685C"/>
    <w:rPr>
      <w:rFonts w:ascii="Tahoma" w:hAnsi="Tahoma" w:cs="Tahoma"/>
      <w:sz w:val="16"/>
      <w:szCs w:val="16"/>
    </w:rPr>
  </w:style>
  <w:style w:type="character" w:styleId="a9">
    <w:name w:val="Hyperlink"/>
    <w:basedOn w:val="a0"/>
    <w:uiPriority w:val="99"/>
    <w:unhideWhenUsed/>
    <w:rsid w:val="001D105B"/>
    <w:rPr>
      <w:color w:val="0000FF" w:themeColor="hyperlink"/>
      <w:u w:val="single"/>
    </w:rPr>
  </w:style>
  <w:style w:type="paragraph" w:styleId="aa">
    <w:name w:val="List Paragraph"/>
    <w:basedOn w:val="a"/>
    <w:uiPriority w:val="34"/>
    <w:qFormat/>
    <w:rsid w:val="00813012"/>
    <w:pPr>
      <w:ind w:left="720"/>
      <w:contextualSpacing/>
    </w:pPr>
  </w:style>
  <w:style w:type="paragraph" w:customStyle="1" w:styleId="TRADEMARK">
    <w:name w:val=".TRADEMARK"/>
    <w:rsid w:val="005812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912A7"/>
    <w:rPr>
      <w:rFonts w:ascii="Cambria" w:eastAsia="Times New Roman" w:hAnsi="Cambria" w:cs="Times New Roman"/>
      <w:b/>
      <w:bCs/>
      <w:i/>
      <w:iCs/>
      <w:sz w:val="28"/>
      <w:szCs w:val="28"/>
      <w:lang w:eastAsia="en-US"/>
    </w:rPr>
  </w:style>
  <w:style w:type="paragraph" w:customStyle="1" w:styleId="formattext">
    <w:name w:val="formattext"/>
    <w:basedOn w:val="a"/>
    <w:rsid w:val="005075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110F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912A7"/>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8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685C"/>
  </w:style>
  <w:style w:type="paragraph" w:styleId="a5">
    <w:name w:val="footer"/>
    <w:basedOn w:val="a"/>
    <w:link w:val="a6"/>
    <w:uiPriority w:val="99"/>
    <w:semiHidden/>
    <w:unhideWhenUsed/>
    <w:rsid w:val="00ED685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685C"/>
  </w:style>
  <w:style w:type="paragraph" w:styleId="a7">
    <w:name w:val="Balloon Text"/>
    <w:basedOn w:val="a"/>
    <w:link w:val="a8"/>
    <w:uiPriority w:val="99"/>
    <w:semiHidden/>
    <w:unhideWhenUsed/>
    <w:rsid w:val="00ED68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D685C"/>
    <w:rPr>
      <w:rFonts w:ascii="Tahoma" w:hAnsi="Tahoma" w:cs="Tahoma"/>
      <w:sz w:val="16"/>
      <w:szCs w:val="16"/>
    </w:rPr>
  </w:style>
  <w:style w:type="character" w:styleId="a9">
    <w:name w:val="Hyperlink"/>
    <w:basedOn w:val="a0"/>
    <w:uiPriority w:val="99"/>
    <w:unhideWhenUsed/>
    <w:rsid w:val="001D105B"/>
    <w:rPr>
      <w:color w:val="0000FF" w:themeColor="hyperlink"/>
      <w:u w:val="single"/>
    </w:rPr>
  </w:style>
  <w:style w:type="paragraph" w:styleId="aa">
    <w:name w:val="List Paragraph"/>
    <w:basedOn w:val="a"/>
    <w:uiPriority w:val="34"/>
    <w:qFormat/>
    <w:rsid w:val="00813012"/>
    <w:pPr>
      <w:ind w:left="720"/>
      <w:contextualSpacing/>
    </w:pPr>
  </w:style>
  <w:style w:type="paragraph" w:customStyle="1" w:styleId="TRADEMARK">
    <w:name w:val=".TRADEMARK"/>
    <w:rsid w:val="0058128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5912A7"/>
    <w:rPr>
      <w:rFonts w:ascii="Cambria" w:eastAsia="Times New Roman" w:hAnsi="Cambria" w:cs="Times New Roman"/>
      <w:b/>
      <w:bCs/>
      <w:i/>
      <w:iCs/>
      <w:sz w:val="28"/>
      <w:szCs w:val="28"/>
      <w:lang w:eastAsia="en-US"/>
    </w:rPr>
  </w:style>
  <w:style w:type="paragraph" w:customStyle="1" w:styleId="formattext">
    <w:name w:val="formattext"/>
    <w:basedOn w:val="a"/>
    <w:rsid w:val="005075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110F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66">
      <w:bodyDiv w:val="1"/>
      <w:marLeft w:val="0"/>
      <w:marRight w:val="0"/>
      <w:marTop w:val="0"/>
      <w:marBottom w:val="0"/>
      <w:divBdr>
        <w:top w:val="none" w:sz="0" w:space="0" w:color="auto"/>
        <w:left w:val="none" w:sz="0" w:space="0" w:color="auto"/>
        <w:bottom w:val="none" w:sz="0" w:space="0" w:color="auto"/>
        <w:right w:val="none" w:sz="0" w:space="0" w:color="auto"/>
      </w:divBdr>
    </w:div>
    <w:div w:id="26416023">
      <w:bodyDiv w:val="1"/>
      <w:marLeft w:val="0"/>
      <w:marRight w:val="0"/>
      <w:marTop w:val="0"/>
      <w:marBottom w:val="0"/>
      <w:divBdr>
        <w:top w:val="none" w:sz="0" w:space="0" w:color="auto"/>
        <w:left w:val="none" w:sz="0" w:space="0" w:color="auto"/>
        <w:bottom w:val="none" w:sz="0" w:space="0" w:color="auto"/>
        <w:right w:val="none" w:sz="0" w:space="0" w:color="auto"/>
      </w:divBdr>
    </w:div>
    <w:div w:id="68965748">
      <w:bodyDiv w:val="1"/>
      <w:marLeft w:val="0"/>
      <w:marRight w:val="0"/>
      <w:marTop w:val="0"/>
      <w:marBottom w:val="0"/>
      <w:divBdr>
        <w:top w:val="none" w:sz="0" w:space="0" w:color="auto"/>
        <w:left w:val="none" w:sz="0" w:space="0" w:color="auto"/>
        <w:bottom w:val="none" w:sz="0" w:space="0" w:color="auto"/>
        <w:right w:val="none" w:sz="0" w:space="0" w:color="auto"/>
      </w:divBdr>
    </w:div>
    <w:div w:id="108475730">
      <w:bodyDiv w:val="1"/>
      <w:marLeft w:val="0"/>
      <w:marRight w:val="0"/>
      <w:marTop w:val="0"/>
      <w:marBottom w:val="0"/>
      <w:divBdr>
        <w:top w:val="none" w:sz="0" w:space="0" w:color="auto"/>
        <w:left w:val="none" w:sz="0" w:space="0" w:color="auto"/>
        <w:bottom w:val="none" w:sz="0" w:space="0" w:color="auto"/>
        <w:right w:val="none" w:sz="0" w:space="0" w:color="auto"/>
      </w:divBdr>
    </w:div>
    <w:div w:id="109252555">
      <w:bodyDiv w:val="1"/>
      <w:marLeft w:val="0"/>
      <w:marRight w:val="0"/>
      <w:marTop w:val="0"/>
      <w:marBottom w:val="0"/>
      <w:divBdr>
        <w:top w:val="none" w:sz="0" w:space="0" w:color="auto"/>
        <w:left w:val="none" w:sz="0" w:space="0" w:color="auto"/>
        <w:bottom w:val="none" w:sz="0" w:space="0" w:color="auto"/>
        <w:right w:val="none" w:sz="0" w:space="0" w:color="auto"/>
      </w:divBdr>
    </w:div>
    <w:div w:id="149951564">
      <w:bodyDiv w:val="1"/>
      <w:marLeft w:val="0"/>
      <w:marRight w:val="0"/>
      <w:marTop w:val="0"/>
      <w:marBottom w:val="0"/>
      <w:divBdr>
        <w:top w:val="none" w:sz="0" w:space="0" w:color="auto"/>
        <w:left w:val="none" w:sz="0" w:space="0" w:color="auto"/>
        <w:bottom w:val="none" w:sz="0" w:space="0" w:color="auto"/>
        <w:right w:val="none" w:sz="0" w:space="0" w:color="auto"/>
      </w:divBdr>
    </w:div>
    <w:div w:id="151601870">
      <w:bodyDiv w:val="1"/>
      <w:marLeft w:val="0"/>
      <w:marRight w:val="0"/>
      <w:marTop w:val="0"/>
      <w:marBottom w:val="0"/>
      <w:divBdr>
        <w:top w:val="none" w:sz="0" w:space="0" w:color="auto"/>
        <w:left w:val="none" w:sz="0" w:space="0" w:color="auto"/>
        <w:bottom w:val="none" w:sz="0" w:space="0" w:color="auto"/>
        <w:right w:val="none" w:sz="0" w:space="0" w:color="auto"/>
      </w:divBdr>
    </w:div>
    <w:div w:id="193152447">
      <w:bodyDiv w:val="1"/>
      <w:marLeft w:val="0"/>
      <w:marRight w:val="0"/>
      <w:marTop w:val="0"/>
      <w:marBottom w:val="0"/>
      <w:divBdr>
        <w:top w:val="none" w:sz="0" w:space="0" w:color="auto"/>
        <w:left w:val="none" w:sz="0" w:space="0" w:color="auto"/>
        <w:bottom w:val="none" w:sz="0" w:space="0" w:color="auto"/>
        <w:right w:val="none" w:sz="0" w:space="0" w:color="auto"/>
      </w:divBdr>
    </w:div>
    <w:div w:id="219175158">
      <w:bodyDiv w:val="1"/>
      <w:marLeft w:val="0"/>
      <w:marRight w:val="0"/>
      <w:marTop w:val="0"/>
      <w:marBottom w:val="0"/>
      <w:divBdr>
        <w:top w:val="none" w:sz="0" w:space="0" w:color="auto"/>
        <w:left w:val="none" w:sz="0" w:space="0" w:color="auto"/>
        <w:bottom w:val="none" w:sz="0" w:space="0" w:color="auto"/>
        <w:right w:val="none" w:sz="0" w:space="0" w:color="auto"/>
      </w:divBdr>
    </w:div>
    <w:div w:id="249048326">
      <w:bodyDiv w:val="1"/>
      <w:marLeft w:val="0"/>
      <w:marRight w:val="0"/>
      <w:marTop w:val="0"/>
      <w:marBottom w:val="0"/>
      <w:divBdr>
        <w:top w:val="none" w:sz="0" w:space="0" w:color="auto"/>
        <w:left w:val="none" w:sz="0" w:space="0" w:color="auto"/>
        <w:bottom w:val="none" w:sz="0" w:space="0" w:color="auto"/>
        <w:right w:val="none" w:sz="0" w:space="0" w:color="auto"/>
      </w:divBdr>
    </w:div>
    <w:div w:id="250161893">
      <w:bodyDiv w:val="1"/>
      <w:marLeft w:val="0"/>
      <w:marRight w:val="0"/>
      <w:marTop w:val="0"/>
      <w:marBottom w:val="0"/>
      <w:divBdr>
        <w:top w:val="none" w:sz="0" w:space="0" w:color="auto"/>
        <w:left w:val="none" w:sz="0" w:space="0" w:color="auto"/>
        <w:bottom w:val="none" w:sz="0" w:space="0" w:color="auto"/>
        <w:right w:val="none" w:sz="0" w:space="0" w:color="auto"/>
      </w:divBdr>
    </w:div>
    <w:div w:id="254750475">
      <w:bodyDiv w:val="1"/>
      <w:marLeft w:val="0"/>
      <w:marRight w:val="0"/>
      <w:marTop w:val="0"/>
      <w:marBottom w:val="0"/>
      <w:divBdr>
        <w:top w:val="none" w:sz="0" w:space="0" w:color="auto"/>
        <w:left w:val="none" w:sz="0" w:space="0" w:color="auto"/>
        <w:bottom w:val="none" w:sz="0" w:space="0" w:color="auto"/>
        <w:right w:val="none" w:sz="0" w:space="0" w:color="auto"/>
      </w:divBdr>
    </w:div>
    <w:div w:id="273093690">
      <w:bodyDiv w:val="1"/>
      <w:marLeft w:val="0"/>
      <w:marRight w:val="0"/>
      <w:marTop w:val="0"/>
      <w:marBottom w:val="0"/>
      <w:divBdr>
        <w:top w:val="none" w:sz="0" w:space="0" w:color="auto"/>
        <w:left w:val="none" w:sz="0" w:space="0" w:color="auto"/>
        <w:bottom w:val="none" w:sz="0" w:space="0" w:color="auto"/>
        <w:right w:val="none" w:sz="0" w:space="0" w:color="auto"/>
      </w:divBdr>
    </w:div>
    <w:div w:id="308753107">
      <w:bodyDiv w:val="1"/>
      <w:marLeft w:val="0"/>
      <w:marRight w:val="0"/>
      <w:marTop w:val="0"/>
      <w:marBottom w:val="0"/>
      <w:divBdr>
        <w:top w:val="none" w:sz="0" w:space="0" w:color="auto"/>
        <w:left w:val="none" w:sz="0" w:space="0" w:color="auto"/>
        <w:bottom w:val="none" w:sz="0" w:space="0" w:color="auto"/>
        <w:right w:val="none" w:sz="0" w:space="0" w:color="auto"/>
      </w:divBdr>
    </w:div>
    <w:div w:id="311566873">
      <w:bodyDiv w:val="1"/>
      <w:marLeft w:val="0"/>
      <w:marRight w:val="0"/>
      <w:marTop w:val="0"/>
      <w:marBottom w:val="0"/>
      <w:divBdr>
        <w:top w:val="none" w:sz="0" w:space="0" w:color="auto"/>
        <w:left w:val="none" w:sz="0" w:space="0" w:color="auto"/>
        <w:bottom w:val="none" w:sz="0" w:space="0" w:color="auto"/>
        <w:right w:val="none" w:sz="0" w:space="0" w:color="auto"/>
      </w:divBdr>
    </w:div>
    <w:div w:id="327641228">
      <w:bodyDiv w:val="1"/>
      <w:marLeft w:val="0"/>
      <w:marRight w:val="0"/>
      <w:marTop w:val="0"/>
      <w:marBottom w:val="0"/>
      <w:divBdr>
        <w:top w:val="none" w:sz="0" w:space="0" w:color="auto"/>
        <w:left w:val="none" w:sz="0" w:space="0" w:color="auto"/>
        <w:bottom w:val="none" w:sz="0" w:space="0" w:color="auto"/>
        <w:right w:val="none" w:sz="0" w:space="0" w:color="auto"/>
      </w:divBdr>
    </w:div>
    <w:div w:id="342781088">
      <w:bodyDiv w:val="1"/>
      <w:marLeft w:val="0"/>
      <w:marRight w:val="0"/>
      <w:marTop w:val="0"/>
      <w:marBottom w:val="0"/>
      <w:divBdr>
        <w:top w:val="none" w:sz="0" w:space="0" w:color="auto"/>
        <w:left w:val="none" w:sz="0" w:space="0" w:color="auto"/>
        <w:bottom w:val="none" w:sz="0" w:space="0" w:color="auto"/>
        <w:right w:val="none" w:sz="0" w:space="0" w:color="auto"/>
      </w:divBdr>
    </w:div>
    <w:div w:id="346446061">
      <w:bodyDiv w:val="1"/>
      <w:marLeft w:val="0"/>
      <w:marRight w:val="0"/>
      <w:marTop w:val="0"/>
      <w:marBottom w:val="0"/>
      <w:divBdr>
        <w:top w:val="none" w:sz="0" w:space="0" w:color="auto"/>
        <w:left w:val="none" w:sz="0" w:space="0" w:color="auto"/>
        <w:bottom w:val="none" w:sz="0" w:space="0" w:color="auto"/>
        <w:right w:val="none" w:sz="0" w:space="0" w:color="auto"/>
      </w:divBdr>
    </w:div>
    <w:div w:id="350106039">
      <w:bodyDiv w:val="1"/>
      <w:marLeft w:val="0"/>
      <w:marRight w:val="0"/>
      <w:marTop w:val="0"/>
      <w:marBottom w:val="0"/>
      <w:divBdr>
        <w:top w:val="none" w:sz="0" w:space="0" w:color="auto"/>
        <w:left w:val="none" w:sz="0" w:space="0" w:color="auto"/>
        <w:bottom w:val="none" w:sz="0" w:space="0" w:color="auto"/>
        <w:right w:val="none" w:sz="0" w:space="0" w:color="auto"/>
      </w:divBdr>
    </w:div>
    <w:div w:id="352264744">
      <w:bodyDiv w:val="1"/>
      <w:marLeft w:val="0"/>
      <w:marRight w:val="0"/>
      <w:marTop w:val="0"/>
      <w:marBottom w:val="0"/>
      <w:divBdr>
        <w:top w:val="none" w:sz="0" w:space="0" w:color="auto"/>
        <w:left w:val="none" w:sz="0" w:space="0" w:color="auto"/>
        <w:bottom w:val="none" w:sz="0" w:space="0" w:color="auto"/>
        <w:right w:val="none" w:sz="0" w:space="0" w:color="auto"/>
      </w:divBdr>
    </w:div>
    <w:div w:id="365912471">
      <w:bodyDiv w:val="1"/>
      <w:marLeft w:val="0"/>
      <w:marRight w:val="0"/>
      <w:marTop w:val="0"/>
      <w:marBottom w:val="0"/>
      <w:divBdr>
        <w:top w:val="none" w:sz="0" w:space="0" w:color="auto"/>
        <w:left w:val="none" w:sz="0" w:space="0" w:color="auto"/>
        <w:bottom w:val="none" w:sz="0" w:space="0" w:color="auto"/>
        <w:right w:val="none" w:sz="0" w:space="0" w:color="auto"/>
      </w:divBdr>
    </w:div>
    <w:div w:id="370737654">
      <w:bodyDiv w:val="1"/>
      <w:marLeft w:val="0"/>
      <w:marRight w:val="0"/>
      <w:marTop w:val="0"/>
      <w:marBottom w:val="0"/>
      <w:divBdr>
        <w:top w:val="none" w:sz="0" w:space="0" w:color="auto"/>
        <w:left w:val="none" w:sz="0" w:space="0" w:color="auto"/>
        <w:bottom w:val="none" w:sz="0" w:space="0" w:color="auto"/>
        <w:right w:val="none" w:sz="0" w:space="0" w:color="auto"/>
      </w:divBdr>
    </w:div>
    <w:div w:id="379330746">
      <w:bodyDiv w:val="1"/>
      <w:marLeft w:val="0"/>
      <w:marRight w:val="0"/>
      <w:marTop w:val="0"/>
      <w:marBottom w:val="0"/>
      <w:divBdr>
        <w:top w:val="none" w:sz="0" w:space="0" w:color="auto"/>
        <w:left w:val="none" w:sz="0" w:space="0" w:color="auto"/>
        <w:bottom w:val="none" w:sz="0" w:space="0" w:color="auto"/>
        <w:right w:val="none" w:sz="0" w:space="0" w:color="auto"/>
      </w:divBdr>
    </w:div>
    <w:div w:id="381557657">
      <w:bodyDiv w:val="1"/>
      <w:marLeft w:val="0"/>
      <w:marRight w:val="0"/>
      <w:marTop w:val="0"/>
      <w:marBottom w:val="0"/>
      <w:divBdr>
        <w:top w:val="none" w:sz="0" w:space="0" w:color="auto"/>
        <w:left w:val="none" w:sz="0" w:space="0" w:color="auto"/>
        <w:bottom w:val="none" w:sz="0" w:space="0" w:color="auto"/>
        <w:right w:val="none" w:sz="0" w:space="0" w:color="auto"/>
      </w:divBdr>
    </w:div>
    <w:div w:id="406461486">
      <w:bodyDiv w:val="1"/>
      <w:marLeft w:val="0"/>
      <w:marRight w:val="0"/>
      <w:marTop w:val="0"/>
      <w:marBottom w:val="0"/>
      <w:divBdr>
        <w:top w:val="none" w:sz="0" w:space="0" w:color="auto"/>
        <w:left w:val="none" w:sz="0" w:space="0" w:color="auto"/>
        <w:bottom w:val="none" w:sz="0" w:space="0" w:color="auto"/>
        <w:right w:val="none" w:sz="0" w:space="0" w:color="auto"/>
      </w:divBdr>
    </w:div>
    <w:div w:id="420181529">
      <w:bodyDiv w:val="1"/>
      <w:marLeft w:val="0"/>
      <w:marRight w:val="0"/>
      <w:marTop w:val="0"/>
      <w:marBottom w:val="0"/>
      <w:divBdr>
        <w:top w:val="none" w:sz="0" w:space="0" w:color="auto"/>
        <w:left w:val="none" w:sz="0" w:space="0" w:color="auto"/>
        <w:bottom w:val="none" w:sz="0" w:space="0" w:color="auto"/>
        <w:right w:val="none" w:sz="0" w:space="0" w:color="auto"/>
      </w:divBdr>
    </w:div>
    <w:div w:id="423578617">
      <w:bodyDiv w:val="1"/>
      <w:marLeft w:val="0"/>
      <w:marRight w:val="0"/>
      <w:marTop w:val="0"/>
      <w:marBottom w:val="0"/>
      <w:divBdr>
        <w:top w:val="none" w:sz="0" w:space="0" w:color="auto"/>
        <w:left w:val="none" w:sz="0" w:space="0" w:color="auto"/>
        <w:bottom w:val="none" w:sz="0" w:space="0" w:color="auto"/>
        <w:right w:val="none" w:sz="0" w:space="0" w:color="auto"/>
      </w:divBdr>
    </w:div>
    <w:div w:id="448741612">
      <w:bodyDiv w:val="1"/>
      <w:marLeft w:val="0"/>
      <w:marRight w:val="0"/>
      <w:marTop w:val="0"/>
      <w:marBottom w:val="0"/>
      <w:divBdr>
        <w:top w:val="none" w:sz="0" w:space="0" w:color="auto"/>
        <w:left w:val="none" w:sz="0" w:space="0" w:color="auto"/>
        <w:bottom w:val="none" w:sz="0" w:space="0" w:color="auto"/>
        <w:right w:val="none" w:sz="0" w:space="0" w:color="auto"/>
      </w:divBdr>
    </w:div>
    <w:div w:id="454954846">
      <w:bodyDiv w:val="1"/>
      <w:marLeft w:val="0"/>
      <w:marRight w:val="0"/>
      <w:marTop w:val="0"/>
      <w:marBottom w:val="0"/>
      <w:divBdr>
        <w:top w:val="none" w:sz="0" w:space="0" w:color="auto"/>
        <w:left w:val="none" w:sz="0" w:space="0" w:color="auto"/>
        <w:bottom w:val="none" w:sz="0" w:space="0" w:color="auto"/>
        <w:right w:val="none" w:sz="0" w:space="0" w:color="auto"/>
      </w:divBdr>
    </w:div>
    <w:div w:id="462889560">
      <w:bodyDiv w:val="1"/>
      <w:marLeft w:val="0"/>
      <w:marRight w:val="0"/>
      <w:marTop w:val="0"/>
      <w:marBottom w:val="0"/>
      <w:divBdr>
        <w:top w:val="none" w:sz="0" w:space="0" w:color="auto"/>
        <w:left w:val="none" w:sz="0" w:space="0" w:color="auto"/>
        <w:bottom w:val="none" w:sz="0" w:space="0" w:color="auto"/>
        <w:right w:val="none" w:sz="0" w:space="0" w:color="auto"/>
      </w:divBdr>
    </w:div>
    <w:div w:id="477572497">
      <w:bodyDiv w:val="1"/>
      <w:marLeft w:val="0"/>
      <w:marRight w:val="0"/>
      <w:marTop w:val="0"/>
      <w:marBottom w:val="0"/>
      <w:divBdr>
        <w:top w:val="none" w:sz="0" w:space="0" w:color="auto"/>
        <w:left w:val="none" w:sz="0" w:space="0" w:color="auto"/>
        <w:bottom w:val="none" w:sz="0" w:space="0" w:color="auto"/>
        <w:right w:val="none" w:sz="0" w:space="0" w:color="auto"/>
      </w:divBdr>
    </w:div>
    <w:div w:id="546799444">
      <w:bodyDiv w:val="1"/>
      <w:marLeft w:val="0"/>
      <w:marRight w:val="0"/>
      <w:marTop w:val="0"/>
      <w:marBottom w:val="0"/>
      <w:divBdr>
        <w:top w:val="none" w:sz="0" w:space="0" w:color="auto"/>
        <w:left w:val="none" w:sz="0" w:space="0" w:color="auto"/>
        <w:bottom w:val="none" w:sz="0" w:space="0" w:color="auto"/>
        <w:right w:val="none" w:sz="0" w:space="0" w:color="auto"/>
      </w:divBdr>
    </w:div>
    <w:div w:id="564336382">
      <w:bodyDiv w:val="1"/>
      <w:marLeft w:val="0"/>
      <w:marRight w:val="0"/>
      <w:marTop w:val="0"/>
      <w:marBottom w:val="0"/>
      <w:divBdr>
        <w:top w:val="none" w:sz="0" w:space="0" w:color="auto"/>
        <w:left w:val="none" w:sz="0" w:space="0" w:color="auto"/>
        <w:bottom w:val="none" w:sz="0" w:space="0" w:color="auto"/>
        <w:right w:val="none" w:sz="0" w:space="0" w:color="auto"/>
      </w:divBdr>
    </w:div>
    <w:div w:id="569388666">
      <w:bodyDiv w:val="1"/>
      <w:marLeft w:val="0"/>
      <w:marRight w:val="0"/>
      <w:marTop w:val="0"/>
      <w:marBottom w:val="0"/>
      <w:divBdr>
        <w:top w:val="none" w:sz="0" w:space="0" w:color="auto"/>
        <w:left w:val="none" w:sz="0" w:space="0" w:color="auto"/>
        <w:bottom w:val="none" w:sz="0" w:space="0" w:color="auto"/>
        <w:right w:val="none" w:sz="0" w:space="0" w:color="auto"/>
      </w:divBdr>
    </w:div>
    <w:div w:id="570890971">
      <w:bodyDiv w:val="1"/>
      <w:marLeft w:val="0"/>
      <w:marRight w:val="0"/>
      <w:marTop w:val="0"/>
      <w:marBottom w:val="0"/>
      <w:divBdr>
        <w:top w:val="none" w:sz="0" w:space="0" w:color="auto"/>
        <w:left w:val="none" w:sz="0" w:space="0" w:color="auto"/>
        <w:bottom w:val="none" w:sz="0" w:space="0" w:color="auto"/>
        <w:right w:val="none" w:sz="0" w:space="0" w:color="auto"/>
      </w:divBdr>
    </w:div>
    <w:div w:id="584538495">
      <w:bodyDiv w:val="1"/>
      <w:marLeft w:val="0"/>
      <w:marRight w:val="0"/>
      <w:marTop w:val="0"/>
      <w:marBottom w:val="0"/>
      <w:divBdr>
        <w:top w:val="none" w:sz="0" w:space="0" w:color="auto"/>
        <w:left w:val="none" w:sz="0" w:space="0" w:color="auto"/>
        <w:bottom w:val="none" w:sz="0" w:space="0" w:color="auto"/>
        <w:right w:val="none" w:sz="0" w:space="0" w:color="auto"/>
      </w:divBdr>
    </w:div>
    <w:div w:id="619654023">
      <w:bodyDiv w:val="1"/>
      <w:marLeft w:val="0"/>
      <w:marRight w:val="0"/>
      <w:marTop w:val="0"/>
      <w:marBottom w:val="0"/>
      <w:divBdr>
        <w:top w:val="none" w:sz="0" w:space="0" w:color="auto"/>
        <w:left w:val="none" w:sz="0" w:space="0" w:color="auto"/>
        <w:bottom w:val="none" w:sz="0" w:space="0" w:color="auto"/>
        <w:right w:val="none" w:sz="0" w:space="0" w:color="auto"/>
      </w:divBdr>
    </w:div>
    <w:div w:id="625164817">
      <w:bodyDiv w:val="1"/>
      <w:marLeft w:val="0"/>
      <w:marRight w:val="0"/>
      <w:marTop w:val="0"/>
      <w:marBottom w:val="0"/>
      <w:divBdr>
        <w:top w:val="none" w:sz="0" w:space="0" w:color="auto"/>
        <w:left w:val="none" w:sz="0" w:space="0" w:color="auto"/>
        <w:bottom w:val="none" w:sz="0" w:space="0" w:color="auto"/>
        <w:right w:val="none" w:sz="0" w:space="0" w:color="auto"/>
      </w:divBdr>
    </w:div>
    <w:div w:id="630743127">
      <w:bodyDiv w:val="1"/>
      <w:marLeft w:val="0"/>
      <w:marRight w:val="0"/>
      <w:marTop w:val="0"/>
      <w:marBottom w:val="0"/>
      <w:divBdr>
        <w:top w:val="none" w:sz="0" w:space="0" w:color="auto"/>
        <w:left w:val="none" w:sz="0" w:space="0" w:color="auto"/>
        <w:bottom w:val="none" w:sz="0" w:space="0" w:color="auto"/>
        <w:right w:val="none" w:sz="0" w:space="0" w:color="auto"/>
      </w:divBdr>
    </w:div>
    <w:div w:id="638000829">
      <w:bodyDiv w:val="1"/>
      <w:marLeft w:val="0"/>
      <w:marRight w:val="0"/>
      <w:marTop w:val="0"/>
      <w:marBottom w:val="0"/>
      <w:divBdr>
        <w:top w:val="none" w:sz="0" w:space="0" w:color="auto"/>
        <w:left w:val="none" w:sz="0" w:space="0" w:color="auto"/>
        <w:bottom w:val="none" w:sz="0" w:space="0" w:color="auto"/>
        <w:right w:val="none" w:sz="0" w:space="0" w:color="auto"/>
      </w:divBdr>
    </w:div>
    <w:div w:id="651105784">
      <w:bodyDiv w:val="1"/>
      <w:marLeft w:val="0"/>
      <w:marRight w:val="0"/>
      <w:marTop w:val="0"/>
      <w:marBottom w:val="0"/>
      <w:divBdr>
        <w:top w:val="none" w:sz="0" w:space="0" w:color="auto"/>
        <w:left w:val="none" w:sz="0" w:space="0" w:color="auto"/>
        <w:bottom w:val="none" w:sz="0" w:space="0" w:color="auto"/>
        <w:right w:val="none" w:sz="0" w:space="0" w:color="auto"/>
      </w:divBdr>
    </w:div>
    <w:div w:id="668018665">
      <w:bodyDiv w:val="1"/>
      <w:marLeft w:val="0"/>
      <w:marRight w:val="0"/>
      <w:marTop w:val="0"/>
      <w:marBottom w:val="0"/>
      <w:divBdr>
        <w:top w:val="none" w:sz="0" w:space="0" w:color="auto"/>
        <w:left w:val="none" w:sz="0" w:space="0" w:color="auto"/>
        <w:bottom w:val="none" w:sz="0" w:space="0" w:color="auto"/>
        <w:right w:val="none" w:sz="0" w:space="0" w:color="auto"/>
      </w:divBdr>
    </w:div>
    <w:div w:id="682517584">
      <w:bodyDiv w:val="1"/>
      <w:marLeft w:val="0"/>
      <w:marRight w:val="0"/>
      <w:marTop w:val="0"/>
      <w:marBottom w:val="0"/>
      <w:divBdr>
        <w:top w:val="none" w:sz="0" w:space="0" w:color="auto"/>
        <w:left w:val="none" w:sz="0" w:space="0" w:color="auto"/>
        <w:bottom w:val="none" w:sz="0" w:space="0" w:color="auto"/>
        <w:right w:val="none" w:sz="0" w:space="0" w:color="auto"/>
      </w:divBdr>
    </w:div>
    <w:div w:id="709886347">
      <w:bodyDiv w:val="1"/>
      <w:marLeft w:val="0"/>
      <w:marRight w:val="0"/>
      <w:marTop w:val="0"/>
      <w:marBottom w:val="0"/>
      <w:divBdr>
        <w:top w:val="none" w:sz="0" w:space="0" w:color="auto"/>
        <w:left w:val="none" w:sz="0" w:space="0" w:color="auto"/>
        <w:bottom w:val="none" w:sz="0" w:space="0" w:color="auto"/>
        <w:right w:val="none" w:sz="0" w:space="0" w:color="auto"/>
      </w:divBdr>
    </w:div>
    <w:div w:id="710811836">
      <w:bodyDiv w:val="1"/>
      <w:marLeft w:val="0"/>
      <w:marRight w:val="0"/>
      <w:marTop w:val="0"/>
      <w:marBottom w:val="0"/>
      <w:divBdr>
        <w:top w:val="none" w:sz="0" w:space="0" w:color="auto"/>
        <w:left w:val="none" w:sz="0" w:space="0" w:color="auto"/>
        <w:bottom w:val="none" w:sz="0" w:space="0" w:color="auto"/>
        <w:right w:val="none" w:sz="0" w:space="0" w:color="auto"/>
      </w:divBdr>
    </w:div>
    <w:div w:id="713577636">
      <w:bodyDiv w:val="1"/>
      <w:marLeft w:val="0"/>
      <w:marRight w:val="0"/>
      <w:marTop w:val="0"/>
      <w:marBottom w:val="0"/>
      <w:divBdr>
        <w:top w:val="none" w:sz="0" w:space="0" w:color="auto"/>
        <w:left w:val="none" w:sz="0" w:space="0" w:color="auto"/>
        <w:bottom w:val="none" w:sz="0" w:space="0" w:color="auto"/>
        <w:right w:val="none" w:sz="0" w:space="0" w:color="auto"/>
      </w:divBdr>
    </w:div>
    <w:div w:id="744185717">
      <w:bodyDiv w:val="1"/>
      <w:marLeft w:val="0"/>
      <w:marRight w:val="0"/>
      <w:marTop w:val="0"/>
      <w:marBottom w:val="0"/>
      <w:divBdr>
        <w:top w:val="none" w:sz="0" w:space="0" w:color="auto"/>
        <w:left w:val="none" w:sz="0" w:space="0" w:color="auto"/>
        <w:bottom w:val="none" w:sz="0" w:space="0" w:color="auto"/>
        <w:right w:val="none" w:sz="0" w:space="0" w:color="auto"/>
      </w:divBdr>
    </w:div>
    <w:div w:id="754982725">
      <w:bodyDiv w:val="1"/>
      <w:marLeft w:val="0"/>
      <w:marRight w:val="0"/>
      <w:marTop w:val="0"/>
      <w:marBottom w:val="0"/>
      <w:divBdr>
        <w:top w:val="none" w:sz="0" w:space="0" w:color="auto"/>
        <w:left w:val="none" w:sz="0" w:space="0" w:color="auto"/>
        <w:bottom w:val="none" w:sz="0" w:space="0" w:color="auto"/>
        <w:right w:val="none" w:sz="0" w:space="0" w:color="auto"/>
      </w:divBdr>
    </w:div>
    <w:div w:id="760637866">
      <w:bodyDiv w:val="1"/>
      <w:marLeft w:val="0"/>
      <w:marRight w:val="0"/>
      <w:marTop w:val="0"/>
      <w:marBottom w:val="0"/>
      <w:divBdr>
        <w:top w:val="none" w:sz="0" w:space="0" w:color="auto"/>
        <w:left w:val="none" w:sz="0" w:space="0" w:color="auto"/>
        <w:bottom w:val="none" w:sz="0" w:space="0" w:color="auto"/>
        <w:right w:val="none" w:sz="0" w:space="0" w:color="auto"/>
      </w:divBdr>
    </w:div>
    <w:div w:id="806321090">
      <w:bodyDiv w:val="1"/>
      <w:marLeft w:val="0"/>
      <w:marRight w:val="0"/>
      <w:marTop w:val="0"/>
      <w:marBottom w:val="0"/>
      <w:divBdr>
        <w:top w:val="none" w:sz="0" w:space="0" w:color="auto"/>
        <w:left w:val="none" w:sz="0" w:space="0" w:color="auto"/>
        <w:bottom w:val="none" w:sz="0" w:space="0" w:color="auto"/>
        <w:right w:val="none" w:sz="0" w:space="0" w:color="auto"/>
      </w:divBdr>
    </w:div>
    <w:div w:id="855659890">
      <w:bodyDiv w:val="1"/>
      <w:marLeft w:val="0"/>
      <w:marRight w:val="0"/>
      <w:marTop w:val="0"/>
      <w:marBottom w:val="0"/>
      <w:divBdr>
        <w:top w:val="none" w:sz="0" w:space="0" w:color="auto"/>
        <w:left w:val="none" w:sz="0" w:space="0" w:color="auto"/>
        <w:bottom w:val="none" w:sz="0" w:space="0" w:color="auto"/>
        <w:right w:val="none" w:sz="0" w:space="0" w:color="auto"/>
      </w:divBdr>
    </w:div>
    <w:div w:id="897008129">
      <w:bodyDiv w:val="1"/>
      <w:marLeft w:val="0"/>
      <w:marRight w:val="0"/>
      <w:marTop w:val="0"/>
      <w:marBottom w:val="0"/>
      <w:divBdr>
        <w:top w:val="none" w:sz="0" w:space="0" w:color="auto"/>
        <w:left w:val="none" w:sz="0" w:space="0" w:color="auto"/>
        <w:bottom w:val="none" w:sz="0" w:space="0" w:color="auto"/>
        <w:right w:val="none" w:sz="0" w:space="0" w:color="auto"/>
      </w:divBdr>
    </w:div>
    <w:div w:id="925263602">
      <w:bodyDiv w:val="1"/>
      <w:marLeft w:val="0"/>
      <w:marRight w:val="0"/>
      <w:marTop w:val="0"/>
      <w:marBottom w:val="0"/>
      <w:divBdr>
        <w:top w:val="none" w:sz="0" w:space="0" w:color="auto"/>
        <w:left w:val="none" w:sz="0" w:space="0" w:color="auto"/>
        <w:bottom w:val="none" w:sz="0" w:space="0" w:color="auto"/>
        <w:right w:val="none" w:sz="0" w:space="0" w:color="auto"/>
      </w:divBdr>
    </w:div>
    <w:div w:id="925458864">
      <w:bodyDiv w:val="1"/>
      <w:marLeft w:val="0"/>
      <w:marRight w:val="0"/>
      <w:marTop w:val="0"/>
      <w:marBottom w:val="0"/>
      <w:divBdr>
        <w:top w:val="none" w:sz="0" w:space="0" w:color="auto"/>
        <w:left w:val="none" w:sz="0" w:space="0" w:color="auto"/>
        <w:bottom w:val="none" w:sz="0" w:space="0" w:color="auto"/>
        <w:right w:val="none" w:sz="0" w:space="0" w:color="auto"/>
      </w:divBdr>
    </w:div>
    <w:div w:id="928735082">
      <w:bodyDiv w:val="1"/>
      <w:marLeft w:val="0"/>
      <w:marRight w:val="0"/>
      <w:marTop w:val="0"/>
      <w:marBottom w:val="0"/>
      <w:divBdr>
        <w:top w:val="none" w:sz="0" w:space="0" w:color="auto"/>
        <w:left w:val="none" w:sz="0" w:space="0" w:color="auto"/>
        <w:bottom w:val="none" w:sz="0" w:space="0" w:color="auto"/>
        <w:right w:val="none" w:sz="0" w:space="0" w:color="auto"/>
      </w:divBdr>
    </w:div>
    <w:div w:id="947157939">
      <w:bodyDiv w:val="1"/>
      <w:marLeft w:val="0"/>
      <w:marRight w:val="0"/>
      <w:marTop w:val="0"/>
      <w:marBottom w:val="0"/>
      <w:divBdr>
        <w:top w:val="none" w:sz="0" w:space="0" w:color="auto"/>
        <w:left w:val="none" w:sz="0" w:space="0" w:color="auto"/>
        <w:bottom w:val="none" w:sz="0" w:space="0" w:color="auto"/>
        <w:right w:val="none" w:sz="0" w:space="0" w:color="auto"/>
      </w:divBdr>
    </w:div>
    <w:div w:id="950361797">
      <w:bodyDiv w:val="1"/>
      <w:marLeft w:val="0"/>
      <w:marRight w:val="0"/>
      <w:marTop w:val="0"/>
      <w:marBottom w:val="0"/>
      <w:divBdr>
        <w:top w:val="none" w:sz="0" w:space="0" w:color="auto"/>
        <w:left w:val="none" w:sz="0" w:space="0" w:color="auto"/>
        <w:bottom w:val="none" w:sz="0" w:space="0" w:color="auto"/>
        <w:right w:val="none" w:sz="0" w:space="0" w:color="auto"/>
      </w:divBdr>
    </w:div>
    <w:div w:id="1002706348">
      <w:bodyDiv w:val="1"/>
      <w:marLeft w:val="0"/>
      <w:marRight w:val="0"/>
      <w:marTop w:val="0"/>
      <w:marBottom w:val="0"/>
      <w:divBdr>
        <w:top w:val="none" w:sz="0" w:space="0" w:color="auto"/>
        <w:left w:val="none" w:sz="0" w:space="0" w:color="auto"/>
        <w:bottom w:val="none" w:sz="0" w:space="0" w:color="auto"/>
        <w:right w:val="none" w:sz="0" w:space="0" w:color="auto"/>
      </w:divBdr>
    </w:div>
    <w:div w:id="1009915123">
      <w:bodyDiv w:val="1"/>
      <w:marLeft w:val="0"/>
      <w:marRight w:val="0"/>
      <w:marTop w:val="0"/>
      <w:marBottom w:val="0"/>
      <w:divBdr>
        <w:top w:val="none" w:sz="0" w:space="0" w:color="auto"/>
        <w:left w:val="none" w:sz="0" w:space="0" w:color="auto"/>
        <w:bottom w:val="none" w:sz="0" w:space="0" w:color="auto"/>
        <w:right w:val="none" w:sz="0" w:space="0" w:color="auto"/>
      </w:divBdr>
    </w:div>
    <w:div w:id="1070689961">
      <w:bodyDiv w:val="1"/>
      <w:marLeft w:val="0"/>
      <w:marRight w:val="0"/>
      <w:marTop w:val="0"/>
      <w:marBottom w:val="0"/>
      <w:divBdr>
        <w:top w:val="none" w:sz="0" w:space="0" w:color="auto"/>
        <w:left w:val="none" w:sz="0" w:space="0" w:color="auto"/>
        <w:bottom w:val="none" w:sz="0" w:space="0" w:color="auto"/>
        <w:right w:val="none" w:sz="0" w:space="0" w:color="auto"/>
      </w:divBdr>
    </w:div>
    <w:div w:id="1092049593">
      <w:bodyDiv w:val="1"/>
      <w:marLeft w:val="0"/>
      <w:marRight w:val="0"/>
      <w:marTop w:val="0"/>
      <w:marBottom w:val="0"/>
      <w:divBdr>
        <w:top w:val="none" w:sz="0" w:space="0" w:color="auto"/>
        <w:left w:val="none" w:sz="0" w:space="0" w:color="auto"/>
        <w:bottom w:val="none" w:sz="0" w:space="0" w:color="auto"/>
        <w:right w:val="none" w:sz="0" w:space="0" w:color="auto"/>
      </w:divBdr>
    </w:div>
    <w:div w:id="1123497225">
      <w:bodyDiv w:val="1"/>
      <w:marLeft w:val="0"/>
      <w:marRight w:val="0"/>
      <w:marTop w:val="0"/>
      <w:marBottom w:val="0"/>
      <w:divBdr>
        <w:top w:val="none" w:sz="0" w:space="0" w:color="auto"/>
        <w:left w:val="none" w:sz="0" w:space="0" w:color="auto"/>
        <w:bottom w:val="none" w:sz="0" w:space="0" w:color="auto"/>
        <w:right w:val="none" w:sz="0" w:space="0" w:color="auto"/>
      </w:divBdr>
    </w:div>
    <w:div w:id="1148788510">
      <w:bodyDiv w:val="1"/>
      <w:marLeft w:val="0"/>
      <w:marRight w:val="0"/>
      <w:marTop w:val="0"/>
      <w:marBottom w:val="0"/>
      <w:divBdr>
        <w:top w:val="none" w:sz="0" w:space="0" w:color="auto"/>
        <w:left w:val="none" w:sz="0" w:space="0" w:color="auto"/>
        <w:bottom w:val="none" w:sz="0" w:space="0" w:color="auto"/>
        <w:right w:val="none" w:sz="0" w:space="0" w:color="auto"/>
      </w:divBdr>
    </w:div>
    <w:div w:id="1157695617">
      <w:bodyDiv w:val="1"/>
      <w:marLeft w:val="0"/>
      <w:marRight w:val="0"/>
      <w:marTop w:val="0"/>
      <w:marBottom w:val="0"/>
      <w:divBdr>
        <w:top w:val="none" w:sz="0" w:space="0" w:color="auto"/>
        <w:left w:val="none" w:sz="0" w:space="0" w:color="auto"/>
        <w:bottom w:val="none" w:sz="0" w:space="0" w:color="auto"/>
        <w:right w:val="none" w:sz="0" w:space="0" w:color="auto"/>
      </w:divBdr>
    </w:div>
    <w:div w:id="1159228901">
      <w:bodyDiv w:val="1"/>
      <w:marLeft w:val="0"/>
      <w:marRight w:val="0"/>
      <w:marTop w:val="0"/>
      <w:marBottom w:val="0"/>
      <w:divBdr>
        <w:top w:val="none" w:sz="0" w:space="0" w:color="auto"/>
        <w:left w:val="none" w:sz="0" w:space="0" w:color="auto"/>
        <w:bottom w:val="none" w:sz="0" w:space="0" w:color="auto"/>
        <w:right w:val="none" w:sz="0" w:space="0" w:color="auto"/>
      </w:divBdr>
    </w:div>
    <w:div w:id="1190493033">
      <w:bodyDiv w:val="1"/>
      <w:marLeft w:val="0"/>
      <w:marRight w:val="0"/>
      <w:marTop w:val="0"/>
      <w:marBottom w:val="0"/>
      <w:divBdr>
        <w:top w:val="none" w:sz="0" w:space="0" w:color="auto"/>
        <w:left w:val="none" w:sz="0" w:space="0" w:color="auto"/>
        <w:bottom w:val="none" w:sz="0" w:space="0" w:color="auto"/>
        <w:right w:val="none" w:sz="0" w:space="0" w:color="auto"/>
      </w:divBdr>
    </w:div>
    <w:div w:id="1208225428">
      <w:bodyDiv w:val="1"/>
      <w:marLeft w:val="0"/>
      <w:marRight w:val="0"/>
      <w:marTop w:val="0"/>
      <w:marBottom w:val="0"/>
      <w:divBdr>
        <w:top w:val="none" w:sz="0" w:space="0" w:color="auto"/>
        <w:left w:val="none" w:sz="0" w:space="0" w:color="auto"/>
        <w:bottom w:val="none" w:sz="0" w:space="0" w:color="auto"/>
        <w:right w:val="none" w:sz="0" w:space="0" w:color="auto"/>
      </w:divBdr>
    </w:div>
    <w:div w:id="1305159465">
      <w:bodyDiv w:val="1"/>
      <w:marLeft w:val="0"/>
      <w:marRight w:val="0"/>
      <w:marTop w:val="0"/>
      <w:marBottom w:val="0"/>
      <w:divBdr>
        <w:top w:val="none" w:sz="0" w:space="0" w:color="auto"/>
        <w:left w:val="none" w:sz="0" w:space="0" w:color="auto"/>
        <w:bottom w:val="none" w:sz="0" w:space="0" w:color="auto"/>
        <w:right w:val="none" w:sz="0" w:space="0" w:color="auto"/>
      </w:divBdr>
    </w:div>
    <w:div w:id="1305507969">
      <w:bodyDiv w:val="1"/>
      <w:marLeft w:val="0"/>
      <w:marRight w:val="0"/>
      <w:marTop w:val="0"/>
      <w:marBottom w:val="0"/>
      <w:divBdr>
        <w:top w:val="none" w:sz="0" w:space="0" w:color="auto"/>
        <w:left w:val="none" w:sz="0" w:space="0" w:color="auto"/>
        <w:bottom w:val="none" w:sz="0" w:space="0" w:color="auto"/>
        <w:right w:val="none" w:sz="0" w:space="0" w:color="auto"/>
      </w:divBdr>
    </w:div>
    <w:div w:id="1315529946">
      <w:bodyDiv w:val="1"/>
      <w:marLeft w:val="0"/>
      <w:marRight w:val="0"/>
      <w:marTop w:val="0"/>
      <w:marBottom w:val="0"/>
      <w:divBdr>
        <w:top w:val="none" w:sz="0" w:space="0" w:color="auto"/>
        <w:left w:val="none" w:sz="0" w:space="0" w:color="auto"/>
        <w:bottom w:val="none" w:sz="0" w:space="0" w:color="auto"/>
        <w:right w:val="none" w:sz="0" w:space="0" w:color="auto"/>
      </w:divBdr>
    </w:div>
    <w:div w:id="1355695072">
      <w:bodyDiv w:val="1"/>
      <w:marLeft w:val="0"/>
      <w:marRight w:val="0"/>
      <w:marTop w:val="0"/>
      <w:marBottom w:val="0"/>
      <w:divBdr>
        <w:top w:val="none" w:sz="0" w:space="0" w:color="auto"/>
        <w:left w:val="none" w:sz="0" w:space="0" w:color="auto"/>
        <w:bottom w:val="none" w:sz="0" w:space="0" w:color="auto"/>
        <w:right w:val="none" w:sz="0" w:space="0" w:color="auto"/>
      </w:divBdr>
    </w:div>
    <w:div w:id="1365325218">
      <w:bodyDiv w:val="1"/>
      <w:marLeft w:val="0"/>
      <w:marRight w:val="0"/>
      <w:marTop w:val="0"/>
      <w:marBottom w:val="0"/>
      <w:divBdr>
        <w:top w:val="none" w:sz="0" w:space="0" w:color="auto"/>
        <w:left w:val="none" w:sz="0" w:space="0" w:color="auto"/>
        <w:bottom w:val="none" w:sz="0" w:space="0" w:color="auto"/>
        <w:right w:val="none" w:sz="0" w:space="0" w:color="auto"/>
      </w:divBdr>
    </w:div>
    <w:div w:id="1416241277">
      <w:bodyDiv w:val="1"/>
      <w:marLeft w:val="0"/>
      <w:marRight w:val="0"/>
      <w:marTop w:val="0"/>
      <w:marBottom w:val="0"/>
      <w:divBdr>
        <w:top w:val="none" w:sz="0" w:space="0" w:color="auto"/>
        <w:left w:val="none" w:sz="0" w:space="0" w:color="auto"/>
        <w:bottom w:val="none" w:sz="0" w:space="0" w:color="auto"/>
        <w:right w:val="none" w:sz="0" w:space="0" w:color="auto"/>
      </w:divBdr>
    </w:div>
    <w:div w:id="1416316713">
      <w:bodyDiv w:val="1"/>
      <w:marLeft w:val="0"/>
      <w:marRight w:val="0"/>
      <w:marTop w:val="0"/>
      <w:marBottom w:val="0"/>
      <w:divBdr>
        <w:top w:val="none" w:sz="0" w:space="0" w:color="auto"/>
        <w:left w:val="none" w:sz="0" w:space="0" w:color="auto"/>
        <w:bottom w:val="none" w:sz="0" w:space="0" w:color="auto"/>
        <w:right w:val="none" w:sz="0" w:space="0" w:color="auto"/>
      </w:divBdr>
    </w:div>
    <w:div w:id="1450397693">
      <w:bodyDiv w:val="1"/>
      <w:marLeft w:val="0"/>
      <w:marRight w:val="0"/>
      <w:marTop w:val="0"/>
      <w:marBottom w:val="0"/>
      <w:divBdr>
        <w:top w:val="none" w:sz="0" w:space="0" w:color="auto"/>
        <w:left w:val="none" w:sz="0" w:space="0" w:color="auto"/>
        <w:bottom w:val="none" w:sz="0" w:space="0" w:color="auto"/>
        <w:right w:val="none" w:sz="0" w:space="0" w:color="auto"/>
      </w:divBdr>
    </w:div>
    <w:div w:id="1451893093">
      <w:bodyDiv w:val="1"/>
      <w:marLeft w:val="0"/>
      <w:marRight w:val="0"/>
      <w:marTop w:val="0"/>
      <w:marBottom w:val="0"/>
      <w:divBdr>
        <w:top w:val="none" w:sz="0" w:space="0" w:color="auto"/>
        <w:left w:val="none" w:sz="0" w:space="0" w:color="auto"/>
        <w:bottom w:val="none" w:sz="0" w:space="0" w:color="auto"/>
        <w:right w:val="none" w:sz="0" w:space="0" w:color="auto"/>
      </w:divBdr>
    </w:div>
    <w:div w:id="1453552818">
      <w:bodyDiv w:val="1"/>
      <w:marLeft w:val="0"/>
      <w:marRight w:val="0"/>
      <w:marTop w:val="0"/>
      <w:marBottom w:val="0"/>
      <w:divBdr>
        <w:top w:val="none" w:sz="0" w:space="0" w:color="auto"/>
        <w:left w:val="none" w:sz="0" w:space="0" w:color="auto"/>
        <w:bottom w:val="none" w:sz="0" w:space="0" w:color="auto"/>
        <w:right w:val="none" w:sz="0" w:space="0" w:color="auto"/>
      </w:divBdr>
    </w:div>
    <w:div w:id="1480877164">
      <w:bodyDiv w:val="1"/>
      <w:marLeft w:val="0"/>
      <w:marRight w:val="0"/>
      <w:marTop w:val="0"/>
      <w:marBottom w:val="0"/>
      <w:divBdr>
        <w:top w:val="none" w:sz="0" w:space="0" w:color="auto"/>
        <w:left w:val="none" w:sz="0" w:space="0" w:color="auto"/>
        <w:bottom w:val="none" w:sz="0" w:space="0" w:color="auto"/>
        <w:right w:val="none" w:sz="0" w:space="0" w:color="auto"/>
      </w:divBdr>
    </w:div>
    <w:div w:id="1482456696">
      <w:bodyDiv w:val="1"/>
      <w:marLeft w:val="0"/>
      <w:marRight w:val="0"/>
      <w:marTop w:val="0"/>
      <w:marBottom w:val="0"/>
      <w:divBdr>
        <w:top w:val="none" w:sz="0" w:space="0" w:color="auto"/>
        <w:left w:val="none" w:sz="0" w:space="0" w:color="auto"/>
        <w:bottom w:val="none" w:sz="0" w:space="0" w:color="auto"/>
        <w:right w:val="none" w:sz="0" w:space="0" w:color="auto"/>
      </w:divBdr>
    </w:div>
    <w:div w:id="1501890026">
      <w:bodyDiv w:val="1"/>
      <w:marLeft w:val="0"/>
      <w:marRight w:val="0"/>
      <w:marTop w:val="0"/>
      <w:marBottom w:val="0"/>
      <w:divBdr>
        <w:top w:val="none" w:sz="0" w:space="0" w:color="auto"/>
        <w:left w:val="none" w:sz="0" w:space="0" w:color="auto"/>
        <w:bottom w:val="none" w:sz="0" w:space="0" w:color="auto"/>
        <w:right w:val="none" w:sz="0" w:space="0" w:color="auto"/>
      </w:divBdr>
    </w:div>
    <w:div w:id="1546407052">
      <w:bodyDiv w:val="1"/>
      <w:marLeft w:val="0"/>
      <w:marRight w:val="0"/>
      <w:marTop w:val="0"/>
      <w:marBottom w:val="0"/>
      <w:divBdr>
        <w:top w:val="none" w:sz="0" w:space="0" w:color="auto"/>
        <w:left w:val="none" w:sz="0" w:space="0" w:color="auto"/>
        <w:bottom w:val="none" w:sz="0" w:space="0" w:color="auto"/>
        <w:right w:val="none" w:sz="0" w:space="0" w:color="auto"/>
      </w:divBdr>
    </w:div>
    <w:div w:id="1547134556">
      <w:bodyDiv w:val="1"/>
      <w:marLeft w:val="0"/>
      <w:marRight w:val="0"/>
      <w:marTop w:val="0"/>
      <w:marBottom w:val="0"/>
      <w:divBdr>
        <w:top w:val="none" w:sz="0" w:space="0" w:color="auto"/>
        <w:left w:val="none" w:sz="0" w:space="0" w:color="auto"/>
        <w:bottom w:val="none" w:sz="0" w:space="0" w:color="auto"/>
        <w:right w:val="none" w:sz="0" w:space="0" w:color="auto"/>
      </w:divBdr>
    </w:div>
    <w:div w:id="1551765659">
      <w:bodyDiv w:val="1"/>
      <w:marLeft w:val="0"/>
      <w:marRight w:val="0"/>
      <w:marTop w:val="0"/>
      <w:marBottom w:val="0"/>
      <w:divBdr>
        <w:top w:val="none" w:sz="0" w:space="0" w:color="auto"/>
        <w:left w:val="none" w:sz="0" w:space="0" w:color="auto"/>
        <w:bottom w:val="none" w:sz="0" w:space="0" w:color="auto"/>
        <w:right w:val="none" w:sz="0" w:space="0" w:color="auto"/>
      </w:divBdr>
    </w:div>
    <w:div w:id="1565144323">
      <w:bodyDiv w:val="1"/>
      <w:marLeft w:val="0"/>
      <w:marRight w:val="0"/>
      <w:marTop w:val="0"/>
      <w:marBottom w:val="0"/>
      <w:divBdr>
        <w:top w:val="none" w:sz="0" w:space="0" w:color="auto"/>
        <w:left w:val="none" w:sz="0" w:space="0" w:color="auto"/>
        <w:bottom w:val="none" w:sz="0" w:space="0" w:color="auto"/>
        <w:right w:val="none" w:sz="0" w:space="0" w:color="auto"/>
      </w:divBdr>
    </w:div>
    <w:div w:id="1611473494">
      <w:bodyDiv w:val="1"/>
      <w:marLeft w:val="0"/>
      <w:marRight w:val="0"/>
      <w:marTop w:val="0"/>
      <w:marBottom w:val="0"/>
      <w:divBdr>
        <w:top w:val="none" w:sz="0" w:space="0" w:color="auto"/>
        <w:left w:val="none" w:sz="0" w:space="0" w:color="auto"/>
        <w:bottom w:val="none" w:sz="0" w:space="0" w:color="auto"/>
        <w:right w:val="none" w:sz="0" w:space="0" w:color="auto"/>
      </w:divBdr>
    </w:div>
    <w:div w:id="1615626190">
      <w:bodyDiv w:val="1"/>
      <w:marLeft w:val="0"/>
      <w:marRight w:val="0"/>
      <w:marTop w:val="0"/>
      <w:marBottom w:val="0"/>
      <w:divBdr>
        <w:top w:val="none" w:sz="0" w:space="0" w:color="auto"/>
        <w:left w:val="none" w:sz="0" w:space="0" w:color="auto"/>
        <w:bottom w:val="none" w:sz="0" w:space="0" w:color="auto"/>
        <w:right w:val="none" w:sz="0" w:space="0" w:color="auto"/>
      </w:divBdr>
    </w:div>
    <w:div w:id="1617559622">
      <w:bodyDiv w:val="1"/>
      <w:marLeft w:val="0"/>
      <w:marRight w:val="0"/>
      <w:marTop w:val="0"/>
      <w:marBottom w:val="0"/>
      <w:divBdr>
        <w:top w:val="none" w:sz="0" w:space="0" w:color="auto"/>
        <w:left w:val="none" w:sz="0" w:space="0" w:color="auto"/>
        <w:bottom w:val="none" w:sz="0" w:space="0" w:color="auto"/>
        <w:right w:val="none" w:sz="0" w:space="0" w:color="auto"/>
      </w:divBdr>
    </w:div>
    <w:div w:id="1627736335">
      <w:bodyDiv w:val="1"/>
      <w:marLeft w:val="0"/>
      <w:marRight w:val="0"/>
      <w:marTop w:val="0"/>
      <w:marBottom w:val="0"/>
      <w:divBdr>
        <w:top w:val="none" w:sz="0" w:space="0" w:color="auto"/>
        <w:left w:val="none" w:sz="0" w:space="0" w:color="auto"/>
        <w:bottom w:val="none" w:sz="0" w:space="0" w:color="auto"/>
        <w:right w:val="none" w:sz="0" w:space="0" w:color="auto"/>
      </w:divBdr>
    </w:div>
    <w:div w:id="1653371698">
      <w:bodyDiv w:val="1"/>
      <w:marLeft w:val="0"/>
      <w:marRight w:val="0"/>
      <w:marTop w:val="0"/>
      <w:marBottom w:val="0"/>
      <w:divBdr>
        <w:top w:val="none" w:sz="0" w:space="0" w:color="auto"/>
        <w:left w:val="none" w:sz="0" w:space="0" w:color="auto"/>
        <w:bottom w:val="none" w:sz="0" w:space="0" w:color="auto"/>
        <w:right w:val="none" w:sz="0" w:space="0" w:color="auto"/>
      </w:divBdr>
    </w:div>
    <w:div w:id="1672874083">
      <w:bodyDiv w:val="1"/>
      <w:marLeft w:val="0"/>
      <w:marRight w:val="0"/>
      <w:marTop w:val="0"/>
      <w:marBottom w:val="0"/>
      <w:divBdr>
        <w:top w:val="none" w:sz="0" w:space="0" w:color="auto"/>
        <w:left w:val="none" w:sz="0" w:space="0" w:color="auto"/>
        <w:bottom w:val="none" w:sz="0" w:space="0" w:color="auto"/>
        <w:right w:val="none" w:sz="0" w:space="0" w:color="auto"/>
      </w:divBdr>
    </w:div>
    <w:div w:id="1677884431">
      <w:bodyDiv w:val="1"/>
      <w:marLeft w:val="0"/>
      <w:marRight w:val="0"/>
      <w:marTop w:val="0"/>
      <w:marBottom w:val="0"/>
      <w:divBdr>
        <w:top w:val="none" w:sz="0" w:space="0" w:color="auto"/>
        <w:left w:val="none" w:sz="0" w:space="0" w:color="auto"/>
        <w:bottom w:val="none" w:sz="0" w:space="0" w:color="auto"/>
        <w:right w:val="none" w:sz="0" w:space="0" w:color="auto"/>
      </w:divBdr>
    </w:div>
    <w:div w:id="1685205147">
      <w:bodyDiv w:val="1"/>
      <w:marLeft w:val="0"/>
      <w:marRight w:val="0"/>
      <w:marTop w:val="0"/>
      <w:marBottom w:val="0"/>
      <w:divBdr>
        <w:top w:val="none" w:sz="0" w:space="0" w:color="auto"/>
        <w:left w:val="none" w:sz="0" w:space="0" w:color="auto"/>
        <w:bottom w:val="none" w:sz="0" w:space="0" w:color="auto"/>
        <w:right w:val="none" w:sz="0" w:space="0" w:color="auto"/>
      </w:divBdr>
    </w:div>
    <w:div w:id="1713726239">
      <w:bodyDiv w:val="1"/>
      <w:marLeft w:val="0"/>
      <w:marRight w:val="0"/>
      <w:marTop w:val="0"/>
      <w:marBottom w:val="0"/>
      <w:divBdr>
        <w:top w:val="none" w:sz="0" w:space="0" w:color="auto"/>
        <w:left w:val="none" w:sz="0" w:space="0" w:color="auto"/>
        <w:bottom w:val="none" w:sz="0" w:space="0" w:color="auto"/>
        <w:right w:val="none" w:sz="0" w:space="0" w:color="auto"/>
      </w:divBdr>
    </w:div>
    <w:div w:id="1721634230">
      <w:bodyDiv w:val="1"/>
      <w:marLeft w:val="0"/>
      <w:marRight w:val="0"/>
      <w:marTop w:val="0"/>
      <w:marBottom w:val="0"/>
      <w:divBdr>
        <w:top w:val="none" w:sz="0" w:space="0" w:color="auto"/>
        <w:left w:val="none" w:sz="0" w:space="0" w:color="auto"/>
        <w:bottom w:val="none" w:sz="0" w:space="0" w:color="auto"/>
        <w:right w:val="none" w:sz="0" w:space="0" w:color="auto"/>
      </w:divBdr>
    </w:div>
    <w:div w:id="1722705245">
      <w:bodyDiv w:val="1"/>
      <w:marLeft w:val="0"/>
      <w:marRight w:val="0"/>
      <w:marTop w:val="0"/>
      <w:marBottom w:val="0"/>
      <w:divBdr>
        <w:top w:val="none" w:sz="0" w:space="0" w:color="auto"/>
        <w:left w:val="none" w:sz="0" w:space="0" w:color="auto"/>
        <w:bottom w:val="none" w:sz="0" w:space="0" w:color="auto"/>
        <w:right w:val="none" w:sz="0" w:space="0" w:color="auto"/>
      </w:divBdr>
    </w:div>
    <w:div w:id="1724060831">
      <w:bodyDiv w:val="1"/>
      <w:marLeft w:val="0"/>
      <w:marRight w:val="0"/>
      <w:marTop w:val="0"/>
      <w:marBottom w:val="0"/>
      <w:divBdr>
        <w:top w:val="none" w:sz="0" w:space="0" w:color="auto"/>
        <w:left w:val="none" w:sz="0" w:space="0" w:color="auto"/>
        <w:bottom w:val="none" w:sz="0" w:space="0" w:color="auto"/>
        <w:right w:val="none" w:sz="0" w:space="0" w:color="auto"/>
      </w:divBdr>
    </w:div>
    <w:div w:id="1741053747">
      <w:bodyDiv w:val="1"/>
      <w:marLeft w:val="0"/>
      <w:marRight w:val="0"/>
      <w:marTop w:val="0"/>
      <w:marBottom w:val="0"/>
      <w:divBdr>
        <w:top w:val="none" w:sz="0" w:space="0" w:color="auto"/>
        <w:left w:val="none" w:sz="0" w:space="0" w:color="auto"/>
        <w:bottom w:val="none" w:sz="0" w:space="0" w:color="auto"/>
        <w:right w:val="none" w:sz="0" w:space="0" w:color="auto"/>
      </w:divBdr>
    </w:div>
    <w:div w:id="1763721833">
      <w:bodyDiv w:val="1"/>
      <w:marLeft w:val="0"/>
      <w:marRight w:val="0"/>
      <w:marTop w:val="0"/>
      <w:marBottom w:val="0"/>
      <w:divBdr>
        <w:top w:val="none" w:sz="0" w:space="0" w:color="auto"/>
        <w:left w:val="none" w:sz="0" w:space="0" w:color="auto"/>
        <w:bottom w:val="none" w:sz="0" w:space="0" w:color="auto"/>
        <w:right w:val="none" w:sz="0" w:space="0" w:color="auto"/>
      </w:divBdr>
    </w:div>
    <w:div w:id="1772622298">
      <w:bodyDiv w:val="1"/>
      <w:marLeft w:val="0"/>
      <w:marRight w:val="0"/>
      <w:marTop w:val="0"/>
      <w:marBottom w:val="0"/>
      <w:divBdr>
        <w:top w:val="none" w:sz="0" w:space="0" w:color="auto"/>
        <w:left w:val="none" w:sz="0" w:space="0" w:color="auto"/>
        <w:bottom w:val="none" w:sz="0" w:space="0" w:color="auto"/>
        <w:right w:val="none" w:sz="0" w:space="0" w:color="auto"/>
      </w:divBdr>
    </w:div>
    <w:div w:id="1789159695">
      <w:bodyDiv w:val="1"/>
      <w:marLeft w:val="0"/>
      <w:marRight w:val="0"/>
      <w:marTop w:val="0"/>
      <w:marBottom w:val="0"/>
      <w:divBdr>
        <w:top w:val="none" w:sz="0" w:space="0" w:color="auto"/>
        <w:left w:val="none" w:sz="0" w:space="0" w:color="auto"/>
        <w:bottom w:val="none" w:sz="0" w:space="0" w:color="auto"/>
        <w:right w:val="none" w:sz="0" w:space="0" w:color="auto"/>
      </w:divBdr>
    </w:div>
    <w:div w:id="1792166865">
      <w:bodyDiv w:val="1"/>
      <w:marLeft w:val="0"/>
      <w:marRight w:val="0"/>
      <w:marTop w:val="0"/>
      <w:marBottom w:val="0"/>
      <w:divBdr>
        <w:top w:val="none" w:sz="0" w:space="0" w:color="auto"/>
        <w:left w:val="none" w:sz="0" w:space="0" w:color="auto"/>
        <w:bottom w:val="none" w:sz="0" w:space="0" w:color="auto"/>
        <w:right w:val="none" w:sz="0" w:space="0" w:color="auto"/>
      </w:divBdr>
    </w:div>
    <w:div w:id="1806459503">
      <w:bodyDiv w:val="1"/>
      <w:marLeft w:val="0"/>
      <w:marRight w:val="0"/>
      <w:marTop w:val="0"/>
      <w:marBottom w:val="0"/>
      <w:divBdr>
        <w:top w:val="none" w:sz="0" w:space="0" w:color="auto"/>
        <w:left w:val="none" w:sz="0" w:space="0" w:color="auto"/>
        <w:bottom w:val="none" w:sz="0" w:space="0" w:color="auto"/>
        <w:right w:val="none" w:sz="0" w:space="0" w:color="auto"/>
      </w:divBdr>
    </w:div>
    <w:div w:id="1833639007">
      <w:bodyDiv w:val="1"/>
      <w:marLeft w:val="0"/>
      <w:marRight w:val="0"/>
      <w:marTop w:val="0"/>
      <w:marBottom w:val="0"/>
      <w:divBdr>
        <w:top w:val="none" w:sz="0" w:space="0" w:color="auto"/>
        <w:left w:val="none" w:sz="0" w:space="0" w:color="auto"/>
        <w:bottom w:val="none" w:sz="0" w:space="0" w:color="auto"/>
        <w:right w:val="none" w:sz="0" w:space="0" w:color="auto"/>
      </w:divBdr>
    </w:div>
    <w:div w:id="1846505996">
      <w:bodyDiv w:val="1"/>
      <w:marLeft w:val="0"/>
      <w:marRight w:val="0"/>
      <w:marTop w:val="0"/>
      <w:marBottom w:val="0"/>
      <w:divBdr>
        <w:top w:val="none" w:sz="0" w:space="0" w:color="auto"/>
        <w:left w:val="none" w:sz="0" w:space="0" w:color="auto"/>
        <w:bottom w:val="none" w:sz="0" w:space="0" w:color="auto"/>
        <w:right w:val="none" w:sz="0" w:space="0" w:color="auto"/>
      </w:divBdr>
    </w:div>
    <w:div w:id="1859810123">
      <w:bodyDiv w:val="1"/>
      <w:marLeft w:val="0"/>
      <w:marRight w:val="0"/>
      <w:marTop w:val="0"/>
      <w:marBottom w:val="0"/>
      <w:divBdr>
        <w:top w:val="none" w:sz="0" w:space="0" w:color="auto"/>
        <w:left w:val="none" w:sz="0" w:space="0" w:color="auto"/>
        <w:bottom w:val="none" w:sz="0" w:space="0" w:color="auto"/>
        <w:right w:val="none" w:sz="0" w:space="0" w:color="auto"/>
      </w:divBdr>
    </w:div>
    <w:div w:id="1860924882">
      <w:bodyDiv w:val="1"/>
      <w:marLeft w:val="0"/>
      <w:marRight w:val="0"/>
      <w:marTop w:val="0"/>
      <w:marBottom w:val="0"/>
      <w:divBdr>
        <w:top w:val="none" w:sz="0" w:space="0" w:color="auto"/>
        <w:left w:val="none" w:sz="0" w:space="0" w:color="auto"/>
        <w:bottom w:val="none" w:sz="0" w:space="0" w:color="auto"/>
        <w:right w:val="none" w:sz="0" w:space="0" w:color="auto"/>
      </w:divBdr>
    </w:div>
    <w:div w:id="1868373269">
      <w:bodyDiv w:val="1"/>
      <w:marLeft w:val="0"/>
      <w:marRight w:val="0"/>
      <w:marTop w:val="0"/>
      <w:marBottom w:val="0"/>
      <w:divBdr>
        <w:top w:val="none" w:sz="0" w:space="0" w:color="auto"/>
        <w:left w:val="none" w:sz="0" w:space="0" w:color="auto"/>
        <w:bottom w:val="none" w:sz="0" w:space="0" w:color="auto"/>
        <w:right w:val="none" w:sz="0" w:space="0" w:color="auto"/>
      </w:divBdr>
    </w:div>
    <w:div w:id="1869953797">
      <w:bodyDiv w:val="1"/>
      <w:marLeft w:val="0"/>
      <w:marRight w:val="0"/>
      <w:marTop w:val="0"/>
      <w:marBottom w:val="0"/>
      <w:divBdr>
        <w:top w:val="none" w:sz="0" w:space="0" w:color="auto"/>
        <w:left w:val="none" w:sz="0" w:space="0" w:color="auto"/>
        <w:bottom w:val="none" w:sz="0" w:space="0" w:color="auto"/>
        <w:right w:val="none" w:sz="0" w:space="0" w:color="auto"/>
      </w:divBdr>
    </w:div>
    <w:div w:id="1873155359">
      <w:bodyDiv w:val="1"/>
      <w:marLeft w:val="0"/>
      <w:marRight w:val="0"/>
      <w:marTop w:val="0"/>
      <w:marBottom w:val="0"/>
      <w:divBdr>
        <w:top w:val="none" w:sz="0" w:space="0" w:color="auto"/>
        <w:left w:val="none" w:sz="0" w:space="0" w:color="auto"/>
        <w:bottom w:val="none" w:sz="0" w:space="0" w:color="auto"/>
        <w:right w:val="none" w:sz="0" w:space="0" w:color="auto"/>
      </w:divBdr>
    </w:div>
    <w:div w:id="1911429657">
      <w:bodyDiv w:val="1"/>
      <w:marLeft w:val="0"/>
      <w:marRight w:val="0"/>
      <w:marTop w:val="0"/>
      <w:marBottom w:val="0"/>
      <w:divBdr>
        <w:top w:val="none" w:sz="0" w:space="0" w:color="auto"/>
        <w:left w:val="none" w:sz="0" w:space="0" w:color="auto"/>
        <w:bottom w:val="none" w:sz="0" w:space="0" w:color="auto"/>
        <w:right w:val="none" w:sz="0" w:space="0" w:color="auto"/>
      </w:divBdr>
    </w:div>
    <w:div w:id="1925188191">
      <w:bodyDiv w:val="1"/>
      <w:marLeft w:val="0"/>
      <w:marRight w:val="0"/>
      <w:marTop w:val="0"/>
      <w:marBottom w:val="0"/>
      <w:divBdr>
        <w:top w:val="none" w:sz="0" w:space="0" w:color="auto"/>
        <w:left w:val="none" w:sz="0" w:space="0" w:color="auto"/>
        <w:bottom w:val="none" w:sz="0" w:space="0" w:color="auto"/>
        <w:right w:val="none" w:sz="0" w:space="0" w:color="auto"/>
      </w:divBdr>
    </w:div>
    <w:div w:id="1933782070">
      <w:bodyDiv w:val="1"/>
      <w:marLeft w:val="0"/>
      <w:marRight w:val="0"/>
      <w:marTop w:val="0"/>
      <w:marBottom w:val="0"/>
      <w:divBdr>
        <w:top w:val="none" w:sz="0" w:space="0" w:color="auto"/>
        <w:left w:val="none" w:sz="0" w:space="0" w:color="auto"/>
        <w:bottom w:val="none" w:sz="0" w:space="0" w:color="auto"/>
        <w:right w:val="none" w:sz="0" w:space="0" w:color="auto"/>
      </w:divBdr>
    </w:div>
    <w:div w:id="1947082229">
      <w:bodyDiv w:val="1"/>
      <w:marLeft w:val="0"/>
      <w:marRight w:val="0"/>
      <w:marTop w:val="0"/>
      <w:marBottom w:val="0"/>
      <w:divBdr>
        <w:top w:val="none" w:sz="0" w:space="0" w:color="auto"/>
        <w:left w:val="none" w:sz="0" w:space="0" w:color="auto"/>
        <w:bottom w:val="none" w:sz="0" w:space="0" w:color="auto"/>
        <w:right w:val="none" w:sz="0" w:space="0" w:color="auto"/>
      </w:divBdr>
    </w:div>
    <w:div w:id="1952664582">
      <w:bodyDiv w:val="1"/>
      <w:marLeft w:val="0"/>
      <w:marRight w:val="0"/>
      <w:marTop w:val="0"/>
      <w:marBottom w:val="0"/>
      <w:divBdr>
        <w:top w:val="none" w:sz="0" w:space="0" w:color="auto"/>
        <w:left w:val="none" w:sz="0" w:space="0" w:color="auto"/>
        <w:bottom w:val="none" w:sz="0" w:space="0" w:color="auto"/>
        <w:right w:val="none" w:sz="0" w:space="0" w:color="auto"/>
      </w:divBdr>
    </w:div>
    <w:div w:id="1993605805">
      <w:bodyDiv w:val="1"/>
      <w:marLeft w:val="0"/>
      <w:marRight w:val="0"/>
      <w:marTop w:val="0"/>
      <w:marBottom w:val="0"/>
      <w:divBdr>
        <w:top w:val="none" w:sz="0" w:space="0" w:color="auto"/>
        <w:left w:val="none" w:sz="0" w:space="0" w:color="auto"/>
        <w:bottom w:val="none" w:sz="0" w:space="0" w:color="auto"/>
        <w:right w:val="none" w:sz="0" w:space="0" w:color="auto"/>
      </w:divBdr>
    </w:div>
    <w:div w:id="2002152415">
      <w:bodyDiv w:val="1"/>
      <w:marLeft w:val="0"/>
      <w:marRight w:val="0"/>
      <w:marTop w:val="0"/>
      <w:marBottom w:val="0"/>
      <w:divBdr>
        <w:top w:val="none" w:sz="0" w:space="0" w:color="auto"/>
        <w:left w:val="none" w:sz="0" w:space="0" w:color="auto"/>
        <w:bottom w:val="none" w:sz="0" w:space="0" w:color="auto"/>
        <w:right w:val="none" w:sz="0" w:space="0" w:color="auto"/>
      </w:divBdr>
    </w:div>
    <w:div w:id="2009406522">
      <w:bodyDiv w:val="1"/>
      <w:marLeft w:val="0"/>
      <w:marRight w:val="0"/>
      <w:marTop w:val="0"/>
      <w:marBottom w:val="0"/>
      <w:divBdr>
        <w:top w:val="none" w:sz="0" w:space="0" w:color="auto"/>
        <w:left w:val="none" w:sz="0" w:space="0" w:color="auto"/>
        <w:bottom w:val="none" w:sz="0" w:space="0" w:color="auto"/>
        <w:right w:val="none" w:sz="0" w:space="0" w:color="auto"/>
      </w:divBdr>
    </w:div>
    <w:div w:id="2017029844">
      <w:bodyDiv w:val="1"/>
      <w:marLeft w:val="0"/>
      <w:marRight w:val="0"/>
      <w:marTop w:val="0"/>
      <w:marBottom w:val="0"/>
      <w:divBdr>
        <w:top w:val="none" w:sz="0" w:space="0" w:color="auto"/>
        <w:left w:val="none" w:sz="0" w:space="0" w:color="auto"/>
        <w:bottom w:val="none" w:sz="0" w:space="0" w:color="auto"/>
        <w:right w:val="none" w:sz="0" w:space="0" w:color="auto"/>
      </w:divBdr>
    </w:div>
    <w:div w:id="2023773532">
      <w:bodyDiv w:val="1"/>
      <w:marLeft w:val="0"/>
      <w:marRight w:val="0"/>
      <w:marTop w:val="0"/>
      <w:marBottom w:val="0"/>
      <w:divBdr>
        <w:top w:val="none" w:sz="0" w:space="0" w:color="auto"/>
        <w:left w:val="none" w:sz="0" w:space="0" w:color="auto"/>
        <w:bottom w:val="none" w:sz="0" w:space="0" w:color="auto"/>
        <w:right w:val="none" w:sz="0" w:space="0" w:color="auto"/>
      </w:divBdr>
    </w:div>
    <w:div w:id="2029289161">
      <w:bodyDiv w:val="1"/>
      <w:marLeft w:val="0"/>
      <w:marRight w:val="0"/>
      <w:marTop w:val="0"/>
      <w:marBottom w:val="0"/>
      <w:divBdr>
        <w:top w:val="none" w:sz="0" w:space="0" w:color="auto"/>
        <w:left w:val="none" w:sz="0" w:space="0" w:color="auto"/>
        <w:bottom w:val="none" w:sz="0" w:space="0" w:color="auto"/>
        <w:right w:val="none" w:sz="0" w:space="0" w:color="auto"/>
      </w:divBdr>
    </w:div>
    <w:div w:id="2035689320">
      <w:bodyDiv w:val="1"/>
      <w:marLeft w:val="0"/>
      <w:marRight w:val="0"/>
      <w:marTop w:val="0"/>
      <w:marBottom w:val="0"/>
      <w:divBdr>
        <w:top w:val="none" w:sz="0" w:space="0" w:color="auto"/>
        <w:left w:val="none" w:sz="0" w:space="0" w:color="auto"/>
        <w:bottom w:val="none" w:sz="0" w:space="0" w:color="auto"/>
        <w:right w:val="none" w:sz="0" w:space="0" w:color="auto"/>
      </w:divBdr>
    </w:div>
    <w:div w:id="2039045831">
      <w:bodyDiv w:val="1"/>
      <w:marLeft w:val="0"/>
      <w:marRight w:val="0"/>
      <w:marTop w:val="0"/>
      <w:marBottom w:val="0"/>
      <w:divBdr>
        <w:top w:val="none" w:sz="0" w:space="0" w:color="auto"/>
        <w:left w:val="none" w:sz="0" w:space="0" w:color="auto"/>
        <w:bottom w:val="none" w:sz="0" w:space="0" w:color="auto"/>
        <w:right w:val="none" w:sz="0" w:space="0" w:color="auto"/>
      </w:divBdr>
    </w:div>
    <w:div w:id="2070808012">
      <w:bodyDiv w:val="1"/>
      <w:marLeft w:val="0"/>
      <w:marRight w:val="0"/>
      <w:marTop w:val="0"/>
      <w:marBottom w:val="0"/>
      <w:divBdr>
        <w:top w:val="none" w:sz="0" w:space="0" w:color="auto"/>
        <w:left w:val="none" w:sz="0" w:space="0" w:color="auto"/>
        <w:bottom w:val="none" w:sz="0" w:space="0" w:color="auto"/>
        <w:right w:val="none" w:sz="0" w:space="0" w:color="auto"/>
      </w:divBdr>
    </w:div>
    <w:div w:id="2071338793">
      <w:bodyDiv w:val="1"/>
      <w:marLeft w:val="0"/>
      <w:marRight w:val="0"/>
      <w:marTop w:val="0"/>
      <w:marBottom w:val="0"/>
      <w:divBdr>
        <w:top w:val="none" w:sz="0" w:space="0" w:color="auto"/>
        <w:left w:val="none" w:sz="0" w:space="0" w:color="auto"/>
        <w:bottom w:val="none" w:sz="0" w:space="0" w:color="auto"/>
        <w:right w:val="none" w:sz="0" w:space="0" w:color="auto"/>
      </w:divBdr>
    </w:div>
    <w:div w:id="2074159368">
      <w:bodyDiv w:val="1"/>
      <w:marLeft w:val="0"/>
      <w:marRight w:val="0"/>
      <w:marTop w:val="0"/>
      <w:marBottom w:val="0"/>
      <w:divBdr>
        <w:top w:val="none" w:sz="0" w:space="0" w:color="auto"/>
        <w:left w:val="none" w:sz="0" w:space="0" w:color="auto"/>
        <w:bottom w:val="none" w:sz="0" w:space="0" w:color="auto"/>
        <w:right w:val="none" w:sz="0" w:space="0" w:color="auto"/>
      </w:divBdr>
    </w:div>
    <w:div w:id="2081251495">
      <w:bodyDiv w:val="1"/>
      <w:marLeft w:val="0"/>
      <w:marRight w:val="0"/>
      <w:marTop w:val="0"/>
      <w:marBottom w:val="0"/>
      <w:divBdr>
        <w:top w:val="none" w:sz="0" w:space="0" w:color="auto"/>
        <w:left w:val="none" w:sz="0" w:space="0" w:color="auto"/>
        <w:bottom w:val="none" w:sz="0" w:space="0" w:color="auto"/>
        <w:right w:val="none" w:sz="0" w:space="0" w:color="auto"/>
      </w:divBdr>
    </w:div>
    <w:div w:id="212311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4D735-C321-4E0C-9636-6783A619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2728</Words>
  <Characters>15554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dc:creator>
  <cp:lastModifiedBy>sanina</cp:lastModifiedBy>
  <cp:revision>9</cp:revision>
  <cp:lastPrinted>2023-01-13T12:39:00Z</cp:lastPrinted>
  <dcterms:created xsi:type="dcterms:W3CDTF">2023-02-09T10:00:00Z</dcterms:created>
  <dcterms:modified xsi:type="dcterms:W3CDTF">2023-04-07T14:56:00Z</dcterms:modified>
</cp:coreProperties>
</file>